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156AA" w:rsidRPr="00B85145" w14:paraId="097FA878" w14:textId="77777777" w:rsidTr="00D357E3">
        <w:trPr>
          <w:cantSplit/>
          <w:jc w:val="center"/>
        </w:trPr>
        <w:tc>
          <w:tcPr>
            <w:tcW w:w="1134" w:type="dxa"/>
            <w:vMerge w:val="restart"/>
            <w:vAlign w:val="center"/>
          </w:tcPr>
          <w:p w14:paraId="67F4DE8B" w14:textId="77777777" w:rsidR="006156AA" w:rsidRPr="00B85145" w:rsidRDefault="006156AA" w:rsidP="00C33743">
            <w:pPr>
              <w:pStyle w:val="Heading1"/>
            </w:pPr>
            <w:bookmarkStart w:id="0" w:name="dtitle1" w:colFirst="1" w:colLast="1"/>
            <w:r w:rsidRPr="00B85145">
              <w:rPr>
                <w:noProof/>
                <w:lang w:eastAsia="en-GB"/>
              </w:rPr>
              <w:drawing>
                <wp:inline distT="0" distB="0" distL="0" distR="0" wp14:anchorId="0E3CE0A1" wp14:editId="50823550">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380A7AA0" w14:textId="77777777" w:rsidR="006156AA" w:rsidRPr="00B85145" w:rsidRDefault="006156AA" w:rsidP="00D357E3">
            <w:pPr>
              <w:rPr>
                <w:rFonts w:ascii="Times New Roman" w:hAnsi="Times New Roman" w:cs="Times New Roman"/>
                <w:sz w:val="16"/>
                <w:szCs w:val="16"/>
              </w:rPr>
            </w:pPr>
            <w:r w:rsidRPr="00B85145">
              <w:rPr>
                <w:rFonts w:ascii="Times New Roman" w:hAnsi="Times New Roman" w:cs="Times New Roman"/>
                <w:sz w:val="16"/>
                <w:szCs w:val="16"/>
              </w:rPr>
              <w:t>INTERNATIONAL TELECOMMUNICATION UNION</w:t>
            </w:r>
          </w:p>
          <w:p w14:paraId="050F16D5" w14:textId="77777777" w:rsidR="006156AA" w:rsidRPr="00B85145" w:rsidRDefault="006156AA" w:rsidP="00D357E3">
            <w:pPr>
              <w:rPr>
                <w:rFonts w:ascii="Times New Roman" w:hAnsi="Times New Roman" w:cs="Times New Roman"/>
                <w:b/>
                <w:bCs/>
                <w:sz w:val="26"/>
                <w:szCs w:val="26"/>
              </w:rPr>
            </w:pPr>
            <w:r w:rsidRPr="00B85145">
              <w:rPr>
                <w:rFonts w:ascii="Times New Roman" w:hAnsi="Times New Roman" w:cs="Times New Roman"/>
                <w:b/>
                <w:bCs/>
                <w:sz w:val="26"/>
                <w:szCs w:val="26"/>
              </w:rPr>
              <w:t>TELECOMMUNICATION</w:t>
            </w:r>
            <w:r w:rsidRPr="00B85145">
              <w:rPr>
                <w:rFonts w:ascii="Times New Roman" w:hAnsi="Times New Roman" w:cs="Times New Roman"/>
                <w:b/>
                <w:bCs/>
                <w:sz w:val="26"/>
                <w:szCs w:val="26"/>
              </w:rPr>
              <w:br/>
              <w:t>STANDARDIZATION SECTOR</w:t>
            </w:r>
          </w:p>
          <w:p w14:paraId="2EEBA087" w14:textId="77777777" w:rsidR="006156AA" w:rsidRPr="00B85145" w:rsidRDefault="006156AA" w:rsidP="00D357E3">
            <w:pPr>
              <w:rPr>
                <w:rFonts w:ascii="Times New Roman" w:hAnsi="Times New Roman" w:cs="Times New Roman"/>
                <w:sz w:val="20"/>
                <w:szCs w:val="20"/>
              </w:rPr>
            </w:pPr>
            <w:r w:rsidRPr="00B85145">
              <w:rPr>
                <w:rFonts w:ascii="Times New Roman" w:hAnsi="Times New Roman" w:cs="Times New Roman"/>
                <w:sz w:val="20"/>
                <w:szCs w:val="20"/>
              </w:rPr>
              <w:t>STUDY PERIOD 2017-2020</w:t>
            </w:r>
          </w:p>
        </w:tc>
        <w:tc>
          <w:tcPr>
            <w:tcW w:w="4537" w:type="dxa"/>
            <w:gridSpan w:val="3"/>
            <w:vAlign w:val="center"/>
          </w:tcPr>
          <w:p w14:paraId="207A28E5" w14:textId="0168E9E4" w:rsidR="006156AA" w:rsidRPr="00B85145" w:rsidRDefault="002726BA" w:rsidP="00985FEC">
            <w:pPr>
              <w:spacing w:before="120" w:after="100" w:afterAutospacing="1"/>
              <w:jc w:val="right"/>
              <w:rPr>
                <w:rFonts w:ascii="Times New Roman" w:eastAsia="SimSun" w:hAnsi="Times New Roman" w:cs="Times New Roman"/>
                <w:b/>
                <w:sz w:val="32"/>
                <w:szCs w:val="20"/>
                <w:lang w:eastAsia="en-US"/>
              </w:rPr>
            </w:pPr>
            <w:sdt>
              <w:sdtPr>
                <w:rPr>
                  <w:rFonts w:ascii="Times New Roman" w:eastAsia="SimSun" w:hAnsi="Times New Roman" w:cs="Times New Roman"/>
                  <w:b/>
                  <w:sz w:val="32"/>
                  <w:szCs w:val="20"/>
                  <w:lang w:eastAsia="en-US"/>
                </w:rPr>
                <w:alias w:val="ShortName"/>
                <w:tag w:val="ShortName"/>
                <w:id w:val="1668290677"/>
                <w:placeholder>
                  <w:docPart w:val="46D7ED00EAAA48539E2A0C6AEF1C120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985FEC" w:rsidRPr="00F40740">
                  <w:rPr>
                    <w:rFonts w:ascii="Times New Roman" w:eastAsia="SimSun" w:hAnsi="Times New Roman" w:cs="Times New Roman"/>
                    <w:b/>
                    <w:sz w:val="32"/>
                    <w:szCs w:val="20"/>
                    <w:lang w:eastAsia="en-US"/>
                  </w:rPr>
                  <w:t>TD0</w:t>
                </w:r>
                <w:r w:rsidR="00985FEC">
                  <w:rPr>
                    <w:rFonts w:ascii="Times New Roman" w:eastAsia="SimSun" w:hAnsi="Times New Roman" w:cs="Times New Roman"/>
                    <w:b/>
                    <w:sz w:val="32"/>
                    <w:szCs w:val="20"/>
                    <w:lang w:eastAsia="en-US"/>
                  </w:rPr>
                  <w:t>31</w:t>
                </w:r>
              </w:sdtContent>
            </w:sdt>
          </w:p>
        </w:tc>
      </w:tr>
      <w:tr w:rsidR="006156AA" w:rsidRPr="00B85145" w14:paraId="41071CB4" w14:textId="77777777" w:rsidTr="00D357E3">
        <w:trPr>
          <w:cantSplit/>
          <w:jc w:val="center"/>
        </w:trPr>
        <w:tc>
          <w:tcPr>
            <w:tcW w:w="1134" w:type="dxa"/>
            <w:vMerge/>
          </w:tcPr>
          <w:p w14:paraId="016EBDD1" w14:textId="77777777" w:rsidR="006156AA" w:rsidRPr="00B85145" w:rsidRDefault="006156AA" w:rsidP="00D357E3">
            <w:pPr>
              <w:rPr>
                <w:smallCaps/>
                <w:sz w:val="20"/>
              </w:rPr>
            </w:pPr>
          </w:p>
        </w:tc>
        <w:tc>
          <w:tcPr>
            <w:tcW w:w="3969" w:type="dxa"/>
            <w:gridSpan w:val="2"/>
            <w:vMerge/>
          </w:tcPr>
          <w:p w14:paraId="1074B393" w14:textId="77777777" w:rsidR="006156AA" w:rsidRPr="00B85145" w:rsidRDefault="006156AA" w:rsidP="00D357E3">
            <w:pPr>
              <w:rPr>
                <w:smallCaps/>
                <w:sz w:val="20"/>
              </w:rPr>
            </w:pPr>
          </w:p>
        </w:tc>
        <w:sdt>
          <w:sdtPr>
            <w:rPr>
              <w:rFonts w:asciiTheme="majorBidi" w:hAnsiTheme="majorBidi" w:cstheme="majorBidi"/>
              <w:b/>
              <w:bCs/>
              <w:smallCaps/>
              <w:sz w:val="28"/>
              <w:szCs w:val="28"/>
              <w:lang w:eastAsia="ja-JP"/>
            </w:rPr>
            <w:alias w:val="SgText"/>
            <w:tag w:val="SgText"/>
            <w:id w:val="-1696836303"/>
            <w:placeholder>
              <w:docPart w:val="2496DC414B774ACA9EE90B0726CD34D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819CE2A" w14:textId="0B356BE2" w:rsidR="006156AA" w:rsidRPr="00B85145" w:rsidRDefault="00A645C1" w:rsidP="00D357E3">
                <w:pPr>
                  <w:jc w:val="right"/>
                  <w:rPr>
                    <w:rFonts w:ascii="Times New Roman" w:hAnsi="Times New Roman" w:cs="Times New Roman"/>
                    <w:b/>
                    <w:bCs/>
                    <w:sz w:val="28"/>
                    <w:szCs w:val="28"/>
                    <w:lang w:eastAsia="ja-JP"/>
                  </w:rPr>
                </w:pPr>
                <w:r w:rsidRPr="00B85145">
                  <w:rPr>
                    <w:rFonts w:asciiTheme="majorBidi" w:hAnsiTheme="majorBidi" w:cstheme="majorBidi"/>
                    <w:b/>
                    <w:bCs/>
                    <w:smallCaps/>
                    <w:sz w:val="28"/>
                    <w:szCs w:val="28"/>
                    <w:lang w:eastAsia="ja-JP"/>
                  </w:rPr>
                  <w:t>TSAG RG-StdsStrat</w:t>
                </w:r>
              </w:p>
            </w:tc>
          </w:sdtContent>
        </w:sdt>
      </w:tr>
      <w:tr w:rsidR="006156AA" w:rsidRPr="00B85145" w14:paraId="28D18601" w14:textId="77777777" w:rsidTr="00D357E3">
        <w:trPr>
          <w:cantSplit/>
          <w:jc w:val="center"/>
        </w:trPr>
        <w:tc>
          <w:tcPr>
            <w:tcW w:w="1134" w:type="dxa"/>
            <w:vMerge/>
            <w:tcBorders>
              <w:bottom w:val="single" w:sz="12" w:space="0" w:color="auto"/>
            </w:tcBorders>
          </w:tcPr>
          <w:p w14:paraId="48E4F5B7" w14:textId="77777777" w:rsidR="006156AA" w:rsidRPr="00B85145" w:rsidRDefault="006156AA" w:rsidP="00D357E3">
            <w:pPr>
              <w:rPr>
                <w:b/>
                <w:bCs/>
                <w:sz w:val="26"/>
              </w:rPr>
            </w:pPr>
          </w:p>
        </w:tc>
        <w:tc>
          <w:tcPr>
            <w:tcW w:w="3969" w:type="dxa"/>
            <w:gridSpan w:val="2"/>
            <w:vMerge/>
            <w:tcBorders>
              <w:bottom w:val="single" w:sz="12" w:space="0" w:color="auto"/>
            </w:tcBorders>
          </w:tcPr>
          <w:p w14:paraId="12B33C88" w14:textId="77777777" w:rsidR="006156AA" w:rsidRPr="00B85145" w:rsidRDefault="006156AA" w:rsidP="00D357E3">
            <w:pPr>
              <w:rPr>
                <w:b/>
                <w:bCs/>
                <w:sz w:val="26"/>
              </w:rPr>
            </w:pPr>
          </w:p>
        </w:tc>
        <w:tc>
          <w:tcPr>
            <w:tcW w:w="4537" w:type="dxa"/>
            <w:gridSpan w:val="3"/>
            <w:tcBorders>
              <w:bottom w:val="single" w:sz="12" w:space="0" w:color="auto"/>
            </w:tcBorders>
            <w:vAlign w:val="center"/>
          </w:tcPr>
          <w:p w14:paraId="0125F917" w14:textId="77777777" w:rsidR="006156AA" w:rsidRPr="00B85145" w:rsidRDefault="006156AA" w:rsidP="00D357E3">
            <w:pPr>
              <w:jc w:val="right"/>
              <w:rPr>
                <w:rFonts w:ascii="Times New Roman" w:hAnsi="Times New Roman" w:cs="Times New Roman"/>
                <w:b/>
                <w:bCs/>
                <w:sz w:val="28"/>
                <w:szCs w:val="28"/>
                <w:lang w:eastAsia="ja-JP"/>
              </w:rPr>
            </w:pPr>
            <w:r w:rsidRPr="00B85145">
              <w:rPr>
                <w:rFonts w:ascii="Times New Roman" w:hAnsi="Times New Roman" w:cs="Times New Roman"/>
                <w:b/>
                <w:bCs/>
                <w:sz w:val="28"/>
                <w:szCs w:val="28"/>
                <w:lang w:eastAsia="ja-JP"/>
              </w:rPr>
              <w:t>English only</w:t>
            </w:r>
          </w:p>
        </w:tc>
      </w:tr>
      <w:tr w:rsidR="006156AA" w:rsidRPr="00B85145" w14:paraId="726E073A" w14:textId="77777777" w:rsidTr="00D357E3">
        <w:trPr>
          <w:cantSplit/>
          <w:jc w:val="center"/>
        </w:trPr>
        <w:tc>
          <w:tcPr>
            <w:tcW w:w="1418" w:type="dxa"/>
            <w:gridSpan w:val="2"/>
          </w:tcPr>
          <w:p w14:paraId="090E9302" w14:textId="77777777" w:rsidR="006156AA" w:rsidRPr="00B85145" w:rsidRDefault="006156AA" w:rsidP="00D357E3">
            <w:pPr>
              <w:rPr>
                <w:rFonts w:ascii="Times New Roman" w:hAnsi="Times New Roman" w:cs="Times New Roman"/>
                <w:b/>
                <w:bCs/>
                <w:sz w:val="24"/>
                <w:szCs w:val="24"/>
              </w:rPr>
            </w:pPr>
            <w:bookmarkStart w:id="1" w:name="InsertLogo"/>
            <w:bookmarkStart w:id="2" w:name="dbluepink" w:colFirst="1" w:colLast="1"/>
            <w:bookmarkEnd w:id="1"/>
            <w:r w:rsidRPr="00B85145">
              <w:rPr>
                <w:rFonts w:ascii="Times New Roman" w:hAnsi="Times New Roman" w:cs="Times New Roman"/>
                <w:b/>
                <w:bCs/>
                <w:sz w:val="24"/>
                <w:szCs w:val="24"/>
              </w:rPr>
              <w:t>Question(s):</w:t>
            </w:r>
          </w:p>
        </w:tc>
        <w:sdt>
          <w:sdtPr>
            <w:rPr>
              <w:rFonts w:ascii="Times New Roman" w:hAnsi="Times New Roman" w:cs="Times New Roman"/>
              <w:sz w:val="24"/>
              <w:szCs w:val="24"/>
            </w:rPr>
            <w:alias w:val="QuestionText"/>
            <w:tag w:val="QuestionText"/>
            <w:id w:val="-1712875088"/>
            <w:placeholder>
              <w:docPart w:val="3A03EC59B85F49BB9897B0951F42DD9B"/>
            </w:placeholder>
            <w:showingPlcHd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0F2A6D03" w14:textId="27C7730B" w:rsidR="006156AA" w:rsidRPr="00B85145" w:rsidRDefault="006156AA" w:rsidP="006156AA">
                <w:pPr>
                  <w:rPr>
                    <w:rFonts w:ascii="Times New Roman" w:hAnsi="Times New Roman" w:cs="Times New Roman"/>
                    <w:sz w:val="24"/>
                    <w:szCs w:val="24"/>
                  </w:rPr>
                </w:pPr>
                <w:r w:rsidRPr="00B85145">
                  <w:rPr>
                    <w:rStyle w:val="PlaceholderText"/>
                    <w:rFonts w:ascii="Times New Roman" w:hAnsi="Times New Roman" w:cs="Times New Roman"/>
                    <w:sz w:val="24"/>
                    <w:szCs w:val="24"/>
                  </w:rPr>
                  <w:t>[QuestionText]</w:t>
                </w:r>
              </w:p>
            </w:tc>
          </w:sdtContent>
        </w:sdt>
        <w:tc>
          <w:tcPr>
            <w:tcW w:w="4395" w:type="dxa"/>
            <w:gridSpan w:val="2"/>
          </w:tcPr>
          <w:p w14:paraId="69A4CD8A" w14:textId="79F418BD" w:rsidR="006156AA" w:rsidRPr="00B85145" w:rsidRDefault="002726BA" w:rsidP="002554D9">
            <w:pPr>
              <w:spacing w:before="120" w:after="0" w:line="240" w:lineRule="auto"/>
              <w:jc w:val="right"/>
              <w:rPr>
                <w:rFonts w:ascii="Times New Roman" w:hAnsi="Times New Roman" w:cs="Times New Roman"/>
                <w:sz w:val="24"/>
                <w:szCs w:val="24"/>
              </w:rPr>
            </w:pPr>
            <w:sdt>
              <w:sdtPr>
                <w:rPr>
                  <w:rFonts w:ascii="Times New Roman" w:hAnsi="Times New Roman" w:cs="Times New Roman"/>
                  <w:sz w:val="24"/>
                  <w:szCs w:val="24"/>
                  <w:lang w:eastAsia="ja-JP"/>
                </w:rPr>
                <w:alias w:val="Place"/>
                <w:tag w:val="Place"/>
                <w:id w:val="1384682072"/>
                <w:placeholder>
                  <w:docPart w:val="C61757E5008F48D38CB940023C2688F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6156AA" w:rsidRPr="00B85145">
                  <w:rPr>
                    <w:rFonts w:ascii="Times New Roman" w:hAnsi="Times New Roman" w:cs="Times New Roman"/>
                    <w:sz w:val="24"/>
                    <w:szCs w:val="24"/>
                    <w:lang w:eastAsia="ja-JP"/>
                  </w:rPr>
                  <w:t>E-Meeting</w:t>
                </w:r>
              </w:sdtContent>
            </w:sdt>
            <w:r w:rsidR="006156AA" w:rsidRPr="00B85145">
              <w:rPr>
                <w:rFonts w:ascii="Times New Roman" w:hAnsi="Times New Roman" w:cs="Times New Roman"/>
                <w:sz w:val="24"/>
                <w:szCs w:val="24"/>
                <w:lang w:eastAsia="ja-JP"/>
              </w:rPr>
              <w:t xml:space="preserve">, </w:t>
            </w:r>
            <w:sdt>
              <w:sdtPr>
                <w:rPr>
                  <w:rFonts w:ascii="Times New Roman" w:hAnsi="Times New Roman" w:cs="Times New Roman"/>
                  <w:sz w:val="24"/>
                  <w:szCs w:val="24"/>
                  <w:lang w:eastAsia="ja-JP"/>
                </w:rPr>
                <w:alias w:val="When"/>
                <w:tag w:val="When"/>
                <w:id w:val="-1471364994"/>
                <w:placeholder>
                  <w:docPart w:val="EC10B3B712E74D6287B97C0E4FA219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6156AA" w:rsidRPr="00B85145">
                  <w:rPr>
                    <w:rFonts w:ascii="Times New Roman" w:hAnsi="Times New Roman" w:cs="Times New Roman"/>
                    <w:sz w:val="24"/>
                    <w:szCs w:val="24"/>
                    <w:lang w:eastAsia="ja-JP"/>
                  </w:rPr>
                  <w:t>201</w:t>
                </w:r>
                <w:r w:rsidR="00863172" w:rsidRPr="00B85145">
                  <w:rPr>
                    <w:rFonts w:ascii="Times New Roman" w:hAnsi="Times New Roman" w:cs="Times New Roman"/>
                    <w:sz w:val="24"/>
                    <w:szCs w:val="24"/>
                    <w:lang w:eastAsia="ja-JP"/>
                  </w:rPr>
                  <w:t>9</w:t>
                </w:r>
                <w:r w:rsidR="006156AA" w:rsidRPr="00B85145">
                  <w:rPr>
                    <w:rFonts w:ascii="Times New Roman" w:hAnsi="Times New Roman" w:cs="Times New Roman"/>
                    <w:sz w:val="24"/>
                    <w:szCs w:val="24"/>
                    <w:lang w:eastAsia="ja-JP"/>
                  </w:rPr>
                  <w:t>-</w:t>
                </w:r>
                <w:r w:rsidR="00863172" w:rsidRPr="00B85145">
                  <w:rPr>
                    <w:rFonts w:ascii="Times New Roman" w:hAnsi="Times New Roman" w:cs="Times New Roman"/>
                    <w:sz w:val="24"/>
                    <w:szCs w:val="24"/>
                    <w:lang w:eastAsia="ja-JP"/>
                  </w:rPr>
                  <w:t>0</w:t>
                </w:r>
                <w:r w:rsidR="002554D9">
                  <w:rPr>
                    <w:rFonts w:ascii="Times New Roman" w:hAnsi="Times New Roman" w:cs="Times New Roman"/>
                    <w:sz w:val="24"/>
                    <w:szCs w:val="24"/>
                    <w:lang w:eastAsia="ja-JP"/>
                  </w:rPr>
                  <w:t>6</w:t>
                </w:r>
                <w:r w:rsidR="006156AA" w:rsidRPr="00B85145">
                  <w:rPr>
                    <w:rFonts w:ascii="Times New Roman" w:hAnsi="Times New Roman" w:cs="Times New Roman"/>
                    <w:sz w:val="24"/>
                    <w:szCs w:val="24"/>
                    <w:lang w:eastAsia="ja-JP"/>
                  </w:rPr>
                  <w:t>-</w:t>
                </w:r>
                <w:r w:rsidR="00863172" w:rsidRPr="00B85145">
                  <w:rPr>
                    <w:rFonts w:ascii="Times New Roman" w:hAnsi="Times New Roman" w:cs="Times New Roman"/>
                    <w:sz w:val="24"/>
                    <w:szCs w:val="24"/>
                    <w:lang w:eastAsia="ja-JP"/>
                  </w:rPr>
                  <w:t>2</w:t>
                </w:r>
                <w:r w:rsidR="002554D9">
                  <w:rPr>
                    <w:rFonts w:ascii="Times New Roman" w:hAnsi="Times New Roman" w:cs="Times New Roman"/>
                    <w:sz w:val="24"/>
                    <w:szCs w:val="24"/>
                    <w:lang w:eastAsia="ja-JP"/>
                  </w:rPr>
                  <w:t>7</w:t>
                </w:r>
              </w:sdtContent>
            </w:sdt>
          </w:p>
        </w:tc>
      </w:tr>
      <w:bookmarkEnd w:id="2"/>
      <w:tr w:rsidR="006156AA" w:rsidRPr="00B85145" w14:paraId="73AB1F2E" w14:textId="77777777" w:rsidTr="00D357E3">
        <w:trPr>
          <w:cantSplit/>
          <w:jc w:val="center"/>
        </w:trPr>
        <w:tc>
          <w:tcPr>
            <w:tcW w:w="9640" w:type="dxa"/>
            <w:gridSpan w:val="6"/>
          </w:tcPr>
          <w:p w14:paraId="0218275F" w14:textId="77777777" w:rsidR="006156AA" w:rsidRPr="00B85145" w:rsidRDefault="006156AA" w:rsidP="006156AA">
            <w:pPr>
              <w:spacing w:before="120" w:after="0" w:line="240" w:lineRule="auto"/>
              <w:jc w:val="center"/>
              <w:rPr>
                <w:rFonts w:ascii="Times New Roman" w:hAnsi="Times New Roman" w:cs="Times New Roman"/>
                <w:b/>
                <w:bCs/>
                <w:sz w:val="24"/>
                <w:szCs w:val="24"/>
              </w:rPr>
            </w:pPr>
            <w:r w:rsidRPr="00B85145">
              <w:rPr>
                <w:rFonts w:ascii="Times New Roman" w:hAnsi="Times New Roman" w:cs="Times New Roman"/>
                <w:b/>
                <w:bCs/>
                <w:sz w:val="24"/>
                <w:szCs w:val="24"/>
                <w:lang w:eastAsia="ja-JP"/>
              </w:rPr>
              <w:t xml:space="preserve">RAPPORTEUR GROUP MEETING − </w:t>
            </w:r>
            <w:sdt>
              <w:sdtPr>
                <w:rPr>
                  <w:rFonts w:ascii="Times New Roman" w:hAnsi="Times New Roman" w:cs="Times New Roman"/>
                  <w:b/>
                  <w:bCs/>
                  <w:sz w:val="24"/>
                  <w:szCs w:val="24"/>
                  <w:lang w:eastAsia="ja-JP"/>
                </w:rPr>
                <w:alias w:val="DocTypeText"/>
                <w:tag w:val="DocTypeText"/>
                <w:id w:val="365648318"/>
                <w:placeholder>
                  <w:docPart w:val="7FDBBAC8C0CC4F4BB52892CEE6D9A50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Pr="00B85145">
                  <w:rPr>
                    <w:rFonts w:ascii="Times New Roman" w:hAnsi="Times New Roman" w:cs="Times New Roman"/>
                    <w:b/>
                    <w:bCs/>
                    <w:sz w:val="24"/>
                    <w:szCs w:val="24"/>
                    <w:lang w:eastAsia="ja-JP"/>
                  </w:rPr>
                  <w:t>DOC</w:t>
                </w:r>
              </w:sdtContent>
            </w:sdt>
          </w:p>
        </w:tc>
      </w:tr>
      <w:tr w:rsidR="006156AA" w:rsidRPr="00B85145" w14:paraId="1C484E11" w14:textId="77777777" w:rsidTr="00D357E3">
        <w:trPr>
          <w:cantSplit/>
          <w:jc w:val="center"/>
        </w:trPr>
        <w:tc>
          <w:tcPr>
            <w:tcW w:w="1418" w:type="dxa"/>
            <w:gridSpan w:val="2"/>
          </w:tcPr>
          <w:p w14:paraId="06D82659" w14:textId="77777777" w:rsidR="006156AA" w:rsidRPr="00B85145" w:rsidRDefault="006156AA" w:rsidP="00D357E3">
            <w:pPr>
              <w:rPr>
                <w:rFonts w:ascii="Times New Roman" w:hAnsi="Times New Roman" w:cs="Times New Roman"/>
                <w:b/>
                <w:bCs/>
                <w:sz w:val="24"/>
                <w:szCs w:val="24"/>
              </w:rPr>
            </w:pPr>
            <w:r w:rsidRPr="00B85145">
              <w:rPr>
                <w:rFonts w:ascii="Times New Roman" w:hAnsi="Times New Roman" w:cs="Times New Roman"/>
                <w:b/>
                <w:bCs/>
                <w:sz w:val="24"/>
                <w:szCs w:val="24"/>
              </w:rPr>
              <w:t>Source:</w:t>
            </w:r>
          </w:p>
        </w:tc>
        <w:sdt>
          <w:sdtPr>
            <w:rPr>
              <w:rFonts w:ascii="Times New Roman" w:hAnsi="Times New Roman" w:cs="Times New Roman"/>
              <w:sz w:val="24"/>
              <w:szCs w:val="24"/>
            </w:rPr>
            <w:alias w:val="DocumentSource"/>
            <w:tag w:val="DocumentSource"/>
            <w:id w:val="515811107"/>
            <w:placeholder>
              <w:docPart w:val="5B5AB3FA98724AE8BB096C5C9D4DD9FE"/>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D43C77A" w14:textId="562C5346" w:rsidR="006156AA" w:rsidRPr="00B85145" w:rsidRDefault="006156AA" w:rsidP="0040438C">
                <w:pPr>
                  <w:spacing w:before="120"/>
                  <w:rPr>
                    <w:rFonts w:ascii="Times New Roman" w:hAnsi="Times New Roman" w:cs="Times New Roman"/>
                    <w:sz w:val="24"/>
                    <w:szCs w:val="24"/>
                  </w:rPr>
                </w:pPr>
                <w:r w:rsidRPr="00B85145">
                  <w:rPr>
                    <w:rFonts w:ascii="Times New Roman" w:hAnsi="Times New Roman" w:cs="Times New Roman"/>
                    <w:sz w:val="24"/>
                    <w:szCs w:val="24"/>
                  </w:rPr>
                  <w:t>Rappor</w:t>
                </w:r>
                <w:r w:rsidR="00872543" w:rsidRPr="00B85145">
                  <w:rPr>
                    <w:rFonts w:ascii="Times New Roman" w:hAnsi="Times New Roman" w:cs="Times New Roman"/>
                    <w:sz w:val="24"/>
                    <w:szCs w:val="24"/>
                  </w:rPr>
                  <w:t>teur, TSAG Rapporteur Group on Standardization Strategy</w:t>
                </w:r>
              </w:p>
            </w:tc>
          </w:sdtContent>
        </w:sdt>
      </w:tr>
      <w:tr w:rsidR="006156AA" w:rsidRPr="00B85145" w14:paraId="04F46142" w14:textId="77777777" w:rsidTr="00D357E3">
        <w:trPr>
          <w:cantSplit/>
          <w:jc w:val="center"/>
        </w:trPr>
        <w:tc>
          <w:tcPr>
            <w:tcW w:w="1418" w:type="dxa"/>
            <w:gridSpan w:val="2"/>
          </w:tcPr>
          <w:p w14:paraId="1CE7A53D" w14:textId="77777777" w:rsidR="006156AA" w:rsidRPr="00B85145" w:rsidRDefault="006156AA" w:rsidP="00D357E3">
            <w:pPr>
              <w:rPr>
                <w:rFonts w:ascii="Times New Roman" w:hAnsi="Times New Roman" w:cs="Times New Roman"/>
                <w:sz w:val="24"/>
                <w:szCs w:val="24"/>
              </w:rPr>
            </w:pPr>
            <w:r w:rsidRPr="00B85145">
              <w:rPr>
                <w:rFonts w:ascii="Times New Roman" w:hAnsi="Times New Roman" w:cs="Times New Roman"/>
                <w:b/>
                <w:bCs/>
                <w:sz w:val="24"/>
                <w:szCs w:val="24"/>
              </w:rPr>
              <w:t>Title:</w:t>
            </w:r>
          </w:p>
        </w:tc>
        <w:tc>
          <w:tcPr>
            <w:tcW w:w="8222" w:type="dxa"/>
            <w:gridSpan w:val="4"/>
          </w:tcPr>
          <w:p w14:paraId="7DBADE70" w14:textId="61664A1E" w:rsidR="006156AA" w:rsidRPr="00B85145" w:rsidRDefault="002726BA" w:rsidP="00985FEC">
            <w:pPr>
              <w:rPr>
                <w:rFonts w:ascii="Times New Roman" w:hAnsi="Times New Roman" w:cs="Times New Roman"/>
                <w:sz w:val="24"/>
                <w:szCs w:val="24"/>
              </w:rPr>
            </w:pPr>
            <w:sdt>
              <w:sdtPr>
                <w:rPr>
                  <w:rFonts w:asciiTheme="majorBidi" w:hAnsiTheme="majorBidi" w:cstheme="majorBidi"/>
                  <w:sz w:val="24"/>
                  <w:szCs w:val="24"/>
                </w:rPr>
                <w:alias w:val="Title"/>
                <w:id w:val="1327473359"/>
                <w:placeholder>
                  <w:docPart w:val="665AF2397A7C44F298AAA1E7F82EC31D"/>
                </w:placeholder>
                <w:dataBinding w:prefixMappings="xmlns:ns0='http://purl.org/dc/elements/1.1/' xmlns:ns1='http://schemas.openxmlformats.org/package/2006/metadata/core-properties' " w:xpath="/ns1:coreProperties[1]/ns0:title[1]" w:storeItemID="{6C3C8BC8-F283-45AE-878A-BAB7291924A1}"/>
                <w:text/>
              </w:sdtPr>
              <w:sdtEndPr/>
              <w:sdtContent>
                <w:r w:rsidR="00E64CE8">
                  <w:rPr>
                    <w:rFonts w:asciiTheme="majorBidi" w:hAnsiTheme="majorBidi" w:cstheme="majorBidi"/>
                    <w:sz w:val="24"/>
                    <w:szCs w:val="24"/>
                  </w:rPr>
                  <w:t>R</w:t>
                </w:r>
                <w:r w:rsidR="00A645C1" w:rsidRPr="00B85145">
                  <w:rPr>
                    <w:rFonts w:asciiTheme="majorBidi" w:hAnsiTheme="majorBidi" w:cstheme="majorBidi"/>
                    <w:sz w:val="24"/>
                    <w:szCs w:val="24"/>
                  </w:rPr>
                  <w:t xml:space="preserve">eport of the TSAG RG-StdsStrat interim e-meeting, </w:t>
                </w:r>
                <w:r w:rsidR="00985FEC">
                  <w:rPr>
                    <w:rFonts w:asciiTheme="majorBidi" w:hAnsiTheme="majorBidi" w:cstheme="majorBidi"/>
                    <w:sz w:val="24"/>
                    <w:szCs w:val="24"/>
                  </w:rPr>
                  <w:t>5</w:t>
                </w:r>
                <w:r w:rsidR="00863172" w:rsidRPr="00B85145">
                  <w:rPr>
                    <w:rFonts w:asciiTheme="majorBidi" w:hAnsiTheme="majorBidi" w:cstheme="majorBidi"/>
                    <w:sz w:val="24"/>
                    <w:szCs w:val="24"/>
                  </w:rPr>
                  <w:t xml:space="preserve"> </w:t>
                </w:r>
                <w:r w:rsidR="002554D9">
                  <w:rPr>
                    <w:rFonts w:asciiTheme="majorBidi" w:hAnsiTheme="majorBidi" w:cstheme="majorBidi"/>
                    <w:sz w:val="24"/>
                    <w:szCs w:val="24"/>
                  </w:rPr>
                  <w:t>Ju</w:t>
                </w:r>
                <w:r w:rsidR="00985FEC">
                  <w:rPr>
                    <w:rFonts w:asciiTheme="majorBidi" w:hAnsiTheme="majorBidi" w:cstheme="majorBidi"/>
                    <w:sz w:val="24"/>
                    <w:szCs w:val="24"/>
                  </w:rPr>
                  <w:t xml:space="preserve">ly </w:t>
                </w:r>
                <w:r w:rsidR="00A645C1" w:rsidRPr="00B85145">
                  <w:rPr>
                    <w:rFonts w:asciiTheme="majorBidi" w:hAnsiTheme="majorBidi" w:cstheme="majorBidi"/>
                    <w:sz w:val="24"/>
                    <w:szCs w:val="24"/>
                  </w:rPr>
                  <w:t>201</w:t>
                </w:r>
                <w:r w:rsidR="00863172" w:rsidRPr="00B85145">
                  <w:rPr>
                    <w:rFonts w:asciiTheme="majorBidi" w:hAnsiTheme="majorBidi" w:cstheme="majorBidi"/>
                    <w:sz w:val="24"/>
                    <w:szCs w:val="24"/>
                  </w:rPr>
                  <w:t>9</w:t>
                </w:r>
              </w:sdtContent>
            </w:sdt>
          </w:p>
        </w:tc>
      </w:tr>
      <w:tr w:rsidR="006156AA" w:rsidRPr="00B85145" w14:paraId="1186EB0B" w14:textId="77777777" w:rsidTr="00D357E3">
        <w:trPr>
          <w:cantSplit/>
          <w:jc w:val="center"/>
        </w:trPr>
        <w:tc>
          <w:tcPr>
            <w:tcW w:w="1418" w:type="dxa"/>
            <w:gridSpan w:val="2"/>
            <w:tcBorders>
              <w:bottom w:val="single" w:sz="6" w:space="0" w:color="auto"/>
            </w:tcBorders>
          </w:tcPr>
          <w:p w14:paraId="2E43CA1D" w14:textId="77777777" w:rsidR="006156AA" w:rsidRPr="00B85145" w:rsidRDefault="006156AA" w:rsidP="00D357E3">
            <w:pPr>
              <w:rPr>
                <w:rFonts w:ascii="Times New Roman" w:hAnsi="Times New Roman" w:cs="Times New Roman"/>
                <w:b/>
                <w:bCs/>
                <w:sz w:val="24"/>
                <w:szCs w:val="24"/>
              </w:rPr>
            </w:pPr>
            <w:r w:rsidRPr="00B85145">
              <w:rPr>
                <w:rFonts w:ascii="Times New Roman" w:hAnsi="Times New Roman" w:cs="Times New Roman"/>
                <w:b/>
                <w:bCs/>
                <w:sz w:val="24"/>
                <w:szCs w:val="24"/>
              </w:rPr>
              <w:t>Purpose:</w:t>
            </w:r>
          </w:p>
        </w:tc>
        <w:sdt>
          <w:sdtPr>
            <w:rPr>
              <w:rFonts w:ascii="Times New Roman" w:hAnsi="Times New Roman" w:cs="Times New Roman"/>
              <w:sz w:val="24"/>
              <w:szCs w:val="24"/>
            </w:rPr>
            <w:alias w:val="Purpose"/>
            <w:tag w:val="Purpose1"/>
            <w:id w:val="841738108"/>
            <w:placeholder>
              <w:docPart w:val="A3DEB32F74B34385BF052E014CF159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value="[Purpose]"/>
            </w:dropDownList>
          </w:sdtPr>
          <w:sdtEndPr/>
          <w:sdtContent>
            <w:tc>
              <w:tcPr>
                <w:tcW w:w="8222" w:type="dxa"/>
                <w:gridSpan w:val="4"/>
                <w:tcBorders>
                  <w:bottom w:val="single" w:sz="6" w:space="0" w:color="auto"/>
                </w:tcBorders>
              </w:tcPr>
              <w:p w14:paraId="79AD89A8" w14:textId="77777777" w:rsidR="006156AA" w:rsidRPr="00B85145" w:rsidRDefault="006156AA" w:rsidP="00D357E3">
                <w:pPr>
                  <w:rPr>
                    <w:rFonts w:ascii="Times New Roman" w:hAnsi="Times New Roman" w:cs="Times New Roman"/>
                    <w:sz w:val="24"/>
                    <w:szCs w:val="24"/>
                  </w:rPr>
                </w:pPr>
                <w:r w:rsidRPr="00B85145">
                  <w:rPr>
                    <w:rFonts w:ascii="Times New Roman" w:hAnsi="Times New Roman" w:cs="Times New Roman"/>
                    <w:sz w:val="24"/>
                    <w:szCs w:val="24"/>
                  </w:rPr>
                  <w:t>Admin</w:t>
                </w:r>
              </w:p>
            </w:tc>
          </w:sdtContent>
        </w:sdt>
      </w:tr>
      <w:tr w:rsidR="00B66CFD" w:rsidRPr="00493CF3" w14:paraId="042DC24F" w14:textId="77777777" w:rsidTr="00D357E3">
        <w:trPr>
          <w:cantSplit/>
          <w:jc w:val="center"/>
        </w:trPr>
        <w:tc>
          <w:tcPr>
            <w:tcW w:w="1418" w:type="dxa"/>
            <w:gridSpan w:val="2"/>
            <w:tcBorders>
              <w:top w:val="single" w:sz="6" w:space="0" w:color="auto"/>
              <w:bottom w:val="single" w:sz="6" w:space="0" w:color="auto"/>
            </w:tcBorders>
          </w:tcPr>
          <w:p w14:paraId="4ECADAAF" w14:textId="77777777" w:rsidR="00B66CFD" w:rsidRPr="00B85145" w:rsidRDefault="00B66CFD" w:rsidP="00B66CFD">
            <w:pPr>
              <w:rPr>
                <w:rFonts w:ascii="Times New Roman" w:hAnsi="Times New Roman" w:cs="Times New Roman"/>
                <w:b/>
                <w:bCs/>
                <w:sz w:val="24"/>
                <w:szCs w:val="24"/>
              </w:rPr>
            </w:pPr>
            <w:r w:rsidRPr="00B85145">
              <w:rPr>
                <w:rFonts w:ascii="Times New Roman" w:hAnsi="Times New Roman" w:cs="Times New Roman"/>
                <w:b/>
                <w:bCs/>
                <w:sz w:val="24"/>
                <w:szCs w:val="24"/>
              </w:rPr>
              <w:t>Contact:</w:t>
            </w:r>
          </w:p>
        </w:tc>
        <w:tc>
          <w:tcPr>
            <w:tcW w:w="4111" w:type="dxa"/>
            <w:gridSpan w:val="3"/>
            <w:tcBorders>
              <w:top w:val="single" w:sz="6" w:space="0" w:color="auto"/>
              <w:bottom w:val="single" w:sz="6" w:space="0" w:color="auto"/>
            </w:tcBorders>
          </w:tcPr>
          <w:p w14:paraId="57344497" w14:textId="0DA729CC" w:rsidR="00B66CFD" w:rsidRPr="00C33743" w:rsidRDefault="00B66CFD" w:rsidP="00B66CFD">
            <w:pPr>
              <w:rPr>
                <w:rFonts w:ascii="Times New Roman" w:hAnsi="Times New Roman" w:cs="Times New Roman"/>
                <w:sz w:val="24"/>
                <w:szCs w:val="24"/>
              </w:rPr>
            </w:pPr>
            <w:r w:rsidRPr="00C33743">
              <w:rPr>
                <w:rFonts w:asciiTheme="majorBidi" w:hAnsiTheme="majorBidi" w:cstheme="majorBidi"/>
                <w:sz w:val="24"/>
                <w:szCs w:val="24"/>
              </w:rPr>
              <w:t>Didier Berthoumieux</w:t>
            </w:r>
            <w:r w:rsidRPr="00C33743">
              <w:rPr>
                <w:rFonts w:asciiTheme="majorBidi" w:hAnsiTheme="majorBidi" w:cstheme="majorBidi"/>
                <w:sz w:val="24"/>
                <w:szCs w:val="24"/>
              </w:rPr>
              <w:br/>
              <w:t>Rapporteur TSAG RG-StdsStrat</w:t>
            </w:r>
          </w:p>
        </w:tc>
        <w:tc>
          <w:tcPr>
            <w:tcW w:w="4111" w:type="dxa"/>
            <w:tcBorders>
              <w:top w:val="single" w:sz="6" w:space="0" w:color="auto"/>
              <w:bottom w:val="single" w:sz="6" w:space="0" w:color="auto"/>
            </w:tcBorders>
          </w:tcPr>
          <w:p w14:paraId="0B38269B" w14:textId="1D391E34" w:rsidR="00B66CFD" w:rsidRPr="00C33743" w:rsidRDefault="00B66CFD" w:rsidP="00B66CFD">
            <w:pPr>
              <w:rPr>
                <w:rFonts w:ascii="Times New Roman" w:hAnsi="Times New Roman" w:cs="Times New Roman"/>
                <w:sz w:val="24"/>
                <w:szCs w:val="24"/>
              </w:rPr>
            </w:pPr>
            <w:r w:rsidRPr="00C33743">
              <w:rPr>
                <w:rFonts w:asciiTheme="majorBidi" w:hAnsiTheme="majorBidi" w:cstheme="majorBidi"/>
                <w:sz w:val="24"/>
                <w:szCs w:val="24"/>
              </w:rPr>
              <w:t>Tel:</w:t>
            </w:r>
            <w:r w:rsidRPr="00C33743">
              <w:rPr>
                <w:rFonts w:asciiTheme="majorBidi" w:hAnsiTheme="majorBidi" w:cstheme="majorBidi"/>
                <w:sz w:val="24"/>
                <w:szCs w:val="24"/>
              </w:rPr>
              <w:tab/>
              <w:t>+33 608 56 51 10</w:t>
            </w:r>
            <w:r w:rsidRPr="00C33743">
              <w:rPr>
                <w:rFonts w:asciiTheme="majorBidi" w:hAnsiTheme="majorBidi" w:cstheme="majorBidi"/>
                <w:sz w:val="24"/>
                <w:szCs w:val="24"/>
              </w:rPr>
              <w:br/>
              <w:t xml:space="preserve">E-mail: </w:t>
            </w:r>
            <w:hyperlink r:id="rId9" w:history="1">
              <w:r w:rsidRPr="00C33743">
                <w:rPr>
                  <w:rStyle w:val="Hyperlink"/>
                  <w:rFonts w:ascii="Times New Roman" w:eastAsia="MS Mincho" w:hAnsi="Times New Roman"/>
                  <w:sz w:val="24"/>
                  <w:szCs w:val="24"/>
                </w:rPr>
                <w:t>didier.berthoumieux@nokia.com</w:t>
              </w:r>
            </w:hyperlink>
          </w:p>
        </w:tc>
      </w:tr>
    </w:tbl>
    <w:p w14:paraId="6A83F470" w14:textId="77777777" w:rsidR="006156AA" w:rsidRPr="00C33743" w:rsidRDefault="006156AA" w:rsidP="006156AA"/>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6156AA" w:rsidRPr="00B85145" w14:paraId="6681ADE5" w14:textId="77777777" w:rsidTr="00D357E3">
        <w:trPr>
          <w:cantSplit/>
          <w:jc w:val="center"/>
        </w:trPr>
        <w:tc>
          <w:tcPr>
            <w:tcW w:w="1418" w:type="dxa"/>
          </w:tcPr>
          <w:p w14:paraId="63455F2D" w14:textId="77777777" w:rsidR="006156AA" w:rsidRPr="00B85145" w:rsidRDefault="006156AA" w:rsidP="00D357E3">
            <w:pPr>
              <w:rPr>
                <w:rFonts w:ascii="Times New Roman" w:hAnsi="Times New Roman" w:cs="Times New Roman"/>
                <w:b/>
                <w:bCs/>
                <w:sz w:val="24"/>
                <w:szCs w:val="24"/>
              </w:rPr>
            </w:pPr>
            <w:r w:rsidRPr="00B85145">
              <w:rPr>
                <w:rFonts w:ascii="Times New Roman" w:hAnsi="Times New Roman" w:cs="Times New Roman"/>
                <w:b/>
                <w:bCs/>
                <w:sz w:val="24"/>
                <w:szCs w:val="24"/>
              </w:rPr>
              <w:t>Keywords:</w:t>
            </w:r>
          </w:p>
        </w:tc>
        <w:tc>
          <w:tcPr>
            <w:tcW w:w="8221" w:type="dxa"/>
          </w:tcPr>
          <w:p w14:paraId="7761302A" w14:textId="6B2BC76B" w:rsidR="006156AA" w:rsidRPr="00B85145" w:rsidRDefault="002726BA" w:rsidP="00A645C1">
            <w:pPr>
              <w:rPr>
                <w:rFonts w:ascii="Times New Roman" w:hAnsi="Times New Roman" w:cs="Times New Roman"/>
                <w:sz w:val="24"/>
                <w:szCs w:val="24"/>
              </w:rPr>
            </w:pPr>
            <w:sdt>
              <w:sdtPr>
                <w:rPr>
                  <w:rFonts w:ascii="Times New Roman" w:hAnsi="Times New Roman" w:cs="Times New Roman"/>
                  <w:sz w:val="24"/>
                  <w:szCs w:val="24"/>
                </w:rPr>
                <w:alias w:val="Keywords"/>
                <w:id w:val="-1329598096"/>
                <w:placeholder>
                  <w:docPart w:val="EFAE358BC431405A807EB74CF5C6E528"/>
                </w:placeholder>
                <w:dataBinding w:prefixMappings="xmlns:ns0='http://purl.org/dc/elements/1.1/' xmlns:ns1='http://schemas.openxmlformats.org/package/2006/metadata/core-properties' " w:xpath="/ns1:coreProperties[1]/ns1:keywords[1]" w:storeItemID="{6C3C8BC8-F283-45AE-878A-BAB7291924A1}"/>
                <w:text/>
              </w:sdtPr>
              <w:sdtEndPr/>
              <w:sdtContent>
                <w:r w:rsidR="006156AA" w:rsidRPr="00B85145">
                  <w:rPr>
                    <w:rFonts w:ascii="Times New Roman" w:hAnsi="Times New Roman" w:cs="Times New Roman"/>
                    <w:sz w:val="24"/>
                    <w:szCs w:val="24"/>
                  </w:rPr>
                  <w:t>RG-S</w:t>
                </w:r>
                <w:r w:rsidR="00A645C1" w:rsidRPr="00B85145">
                  <w:rPr>
                    <w:rFonts w:ascii="Times New Roman" w:hAnsi="Times New Roman" w:cs="Times New Roman"/>
                    <w:sz w:val="24"/>
                    <w:szCs w:val="24"/>
                  </w:rPr>
                  <w:t xml:space="preserve">tdsStrat </w:t>
                </w:r>
                <w:r w:rsidR="006156AA" w:rsidRPr="00B85145">
                  <w:rPr>
                    <w:rFonts w:ascii="Times New Roman" w:hAnsi="Times New Roman" w:cs="Times New Roman"/>
                    <w:sz w:val="24"/>
                    <w:szCs w:val="24"/>
                  </w:rPr>
                  <w:t>e-meeting report</w:t>
                </w:r>
              </w:sdtContent>
            </w:sdt>
          </w:p>
        </w:tc>
      </w:tr>
      <w:tr w:rsidR="006156AA" w:rsidRPr="00B85145" w14:paraId="430433FC" w14:textId="77777777" w:rsidTr="00D357E3">
        <w:trPr>
          <w:cantSplit/>
          <w:jc w:val="center"/>
        </w:trPr>
        <w:tc>
          <w:tcPr>
            <w:tcW w:w="1418" w:type="dxa"/>
          </w:tcPr>
          <w:p w14:paraId="17F9271A" w14:textId="77777777" w:rsidR="006156AA" w:rsidRPr="00B85145" w:rsidRDefault="006156AA" w:rsidP="00D357E3">
            <w:pPr>
              <w:rPr>
                <w:rFonts w:ascii="Times New Roman" w:hAnsi="Times New Roman" w:cs="Times New Roman"/>
                <w:b/>
                <w:bCs/>
                <w:sz w:val="24"/>
                <w:szCs w:val="24"/>
              </w:rPr>
            </w:pPr>
            <w:r w:rsidRPr="00B85145">
              <w:rPr>
                <w:rFonts w:ascii="Times New Roman" w:hAnsi="Times New Roman" w:cs="Times New Roman"/>
                <w:b/>
                <w:bCs/>
                <w:sz w:val="24"/>
                <w:szCs w:val="24"/>
              </w:rPr>
              <w:t>Abstract:</w:t>
            </w:r>
          </w:p>
        </w:tc>
        <w:sdt>
          <w:sdtPr>
            <w:rPr>
              <w:rFonts w:ascii="Times New Roman" w:hAnsi="Times New Roman" w:cs="Times New Roman"/>
              <w:sz w:val="24"/>
              <w:szCs w:val="24"/>
            </w:rPr>
            <w:alias w:val="Abstract"/>
            <w:tag w:val="Abstract"/>
            <w:id w:val="-939903723"/>
            <w:placeholder>
              <w:docPart w:val="EF3E11A6F7AE474A82355181C2D6ECF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C5DBC0E" w14:textId="01EBD7D9" w:rsidR="006156AA" w:rsidRPr="00B85145" w:rsidRDefault="00E64CE8" w:rsidP="00985FEC">
                <w:pPr>
                  <w:rPr>
                    <w:rFonts w:ascii="Times New Roman" w:hAnsi="Times New Roman" w:cs="Times New Roman"/>
                    <w:sz w:val="24"/>
                    <w:szCs w:val="24"/>
                  </w:rPr>
                </w:pPr>
                <w:r>
                  <w:rPr>
                    <w:rFonts w:ascii="Times New Roman" w:hAnsi="Times New Roman" w:cs="Times New Roman"/>
                    <w:sz w:val="24"/>
                    <w:szCs w:val="24"/>
                  </w:rPr>
                  <w:t xml:space="preserve">This TD provides the </w:t>
                </w:r>
                <w:r w:rsidR="006156AA" w:rsidRPr="00B85145">
                  <w:rPr>
                    <w:rFonts w:ascii="Times New Roman" w:hAnsi="Times New Roman" w:cs="Times New Roman"/>
                    <w:sz w:val="24"/>
                    <w:szCs w:val="24"/>
                  </w:rPr>
                  <w:t xml:space="preserve">report of the TSAG </w:t>
                </w:r>
                <w:r w:rsidR="00F548F0" w:rsidRPr="00B85145">
                  <w:rPr>
                    <w:rFonts w:ascii="Times New Roman" w:hAnsi="Times New Roman" w:cs="Times New Roman"/>
                    <w:sz w:val="24"/>
                    <w:szCs w:val="24"/>
                  </w:rPr>
                  <w:t>RG-</w:t>
                </w:r>
                <w:r w:rsidR="00A645C1" w:rsidRPr="00B85145">
                  <w:rPr>
                    <w:rFonts w:ascii="Times New Roman" w:hAnsi="Times New Roman" w:cs="Times New Roman"/>
                    <w:sz w:val="24"/>
                    <w:szCs w:val="24"/>
                  </w:rPr>
                  <w:t>StdsStrat</w:t>
                </w:r>
                <w:r w:rsidR="006156AA" w:rsidRPr="00B85145">
                  <w:rPr>
                    <w:rFonts w:ascii="Times New Roman" w:hAnsi="Times New Roman" w:cs="Times New Roman"/>
                    <w:sz w:val="24"/>
                    <w:szCs w:val="24"/>
                  </w:rPr>
                  <w:t xml:space="preserve"> interim e-meeting, </w:t>
                </w:r>
                <w:r w:rsidR="00985FEC">
                  <w:rPr>
                    <w:rFonts w:ascii="Times New Roman" w:hAnsi="Times New Roman" w:cs="Times New Roman"/>
                    <w:sz w:val="24"/>
                    <w:szCs w:val="24"/>
                  </w:rPr>
                  <w:t>5</w:t>
                </w:r>
                <w:r w:rsidR="00E84AEC" w:rsidRPr="00B85145">
                  <w:rPr>
                    <w:rFonts w:ascii="Times New Roman" w:hAnsi="Times New Roman" w:cs="Times New Roman"/>
                    <w:sz w:val="24"/>
                    <w:szCs w:val="24"/>
                  </w:rPr>
                  <w:t xml:space="preserve"> </w:t>
                </w:r>
                <w:r w:rsidR="002554D9">
                  <w:rPr>
                    <w:rFonts w:ascii="Times New Roman" w:hAnsi="Times New Roman" w:cs="Times New Roman"/>
                    <w:sz w:val="24"/>
                    <w:szCs w:val="24"/>
                  </w:rPr>
                  <w:t>Ju</w:t>
                </w:r>
                <w:r w:rsidR="00985FEC">
                  <w:rPr>
                    <w:rFonts w:ascii="Times New Roman" w:hAnsi="Times New Roman" w:cs="Times New Roman"/>
                    <w:sz w:val="24"/>
                    <w:szCs w:val="24"/>
                  </w:rPr>
                  <w:t>ly</w:t>
                </w:r>
                <w:r w:rsidR="006156AA" w:rsidRPr="00B85145">
                  <w:rPr>
                    <w:rFonts w:ascii="Times New Roman" w:hAnsi="Times New Roman" w:cs="Times New Roman"/>
                    <w:sz w:val="24"/>
                    <w:szCs w:val="24"/>
                  </w:rPr>
                  <w:t xml:space="preserve"> 201</w:t>
                </w:r>
                <w:r w:rsidR="00863172" w:rsidRPr="00B85145">
                  <w:rPr>
                    <w:rFonts w:ascii="Times New Roman" w:hAnsi="Times New Roman" w:cs="Times New Roman"/>
                    <w:sz w:val="24"/>
                    <w:szCs w:val="24"/>
                  </w:rPr>
                  <w:t>9</w:t>
                </w:r>
                <w:r w:rsidR="006156AA" w:rsidRPr="00B85145">
                  <w:rPr>
                    <w:rFonts w:ascii="Times New Roman" w:hAnsi="Times New Roman" w:cs="Times New Roman"/>
                    <w:sz w:val="24"/>
                    <w:szCs w:val="24"/>
                  </w:rPr>
                  <w:t>.</w:t>
                </w:r>
              </w:p>
            </w:tc>
          </w:sdtContent>
        </w:sdt>
      </w:tr>
    </w:tbl>
    <w:bookmarkEnd w:id="0"/>
    <w:p w14:paraId="464989EB" w14:textId="4EC36D22" w:rsidR="006156AA" w:rsidRPr="00B85145" w:rsidRDefault="006156AA" w:rsidP="00CD4DC1">
      <w:pPr>
        <w:rPr>
          <w:rFonts w:asciiTheme="majorBidi" w:hAnsiTheme="majorBidi" w:cstheme="majorBidi"/>
          <w:sz w:val="24"/>
          <w:szCs w:val="24"/>
        </w:rPr>
      </w:pPr>
      <w:r w:rsidRPr="00B85145">
        <w:rPr>
          <w:rFonts w:asciiTheme="majorBidi" w:hAnsiTheme="majorBidi" w:cstheme="majorBidi"/>
          <w:b/>
          <w:bCs/>
          <w:sz w:val="24"/>
          <w:szCs w:val="24"/>
        </w:rPr>
        <w:t>Action</w:t>
      </w:r>
      <w:r w:rsidRPr="00B85145">
        <w:rPr>
          <w:rFonts w:asciiTheme="majorBidi" w:hAnsiTheme="majorBidi" w:cstheme="majorBidi"/>
          <w:sz w:val="24"/>
          <w:szCs w:val="24"/>
        </w:rPr>
        <w:t>:</w:t>
      </w:r>
      <w:r w:rsidRPr="00B85145">
        <w:rPr>
          <w:rFonts w:asciiTheme="majorBidi" w:hAnsiTheme="majorBidi" w:cstheme="majorBidi"/>
          <w:sz w:val="24"/>
          <w:szCs w:val="24"/>
        </w:rPr>
        <w:tab/>
      </w:r>
      <w:r w:rsidR="00F37012" w:rsidRPr="00B85145">
        <w:rPr>
          <w:rFonts w:asciiTheme="majorBidi" w:hAnsiTheme="majorBidi" w:cstheme="majorBidi"/>
          <w:sz w:val="24"/>
          <w:szCs w:val="24"/>
        </w:rPr>
        <w:t>TSAG to take note of this report.</w:t>
      </w:r>
    </w:p>
    <w:p w14:paraId="0A1AECFB" w14:textId="77777777" w:rsidR="005D4324" w:rsidRPr="00BA29AC" w:rsidRDefault="005D4324" w:rsidP="00CD4DC1">
      <w:pPr>
        <w:spacing w:before="240" w:after="0" w:line="240" w:lineRule="auto"/>
        <w:rPr>
          <w:rFonts w:asciiTheme="majorBidi" w:hAnsiTheme="majorBidi" w:cstheme="majorBidi"/>
          <w:b/>
          <w:bCs/>
          <w:sz w:val="24"/>
          <w:szCs w:val="24"/>
        </w:rPr>
      </w:pPr>
      <w:r w:rsidRPr="00BA29AC">
        <w:rPr>
          <w:rFonts w:asciiTheme="majorBidi" w:hAnsiTheme="majorBidi" w:cstheme="majorBidi"/>
          <w:b/>
          <w:bCs/>
          <w:sz w:val="24"/>
          <w:szCs w:val="24"/>
        </w:rPr>
        <w:t>1</w:t>
      </w:r>
      <w:r w:rsidRPr="00BA29AC">
        <w:rPr>
          <w:rFonts w:asciiTheme="majorBidi" w:hAnsiTheme="majorBidi" w:cstheme="majorBidi"/>
          <w:b/>
          <w:bCs/>
          <w:sz w:val="24"/>
          <w:szCs w:val="24"/>
        </w:rPr>
        <w:tab/>
        <w:t>Opening and welcome</w:t>
      </w:r>
    </w:p>
    <w:p w14:paraId="2C565525" w14:textId="5F08C7A2" w:rsidR="00F87D86" w:rsidRPr="00BA29AC" w:rsidRDefault="0019745B" w:rsidP="00CD4DC1">
      <w:pPr>
        <w:spacing w:before="120" w:after="120" w:line="240" w:lineRule="auto"/>
        <w:rPr>
          <w:rFonts w:asciiTheme="majorBidi" w:hAnsiTheme="majorBidi" w:cstheme="majorBidi"/>
          <w:sz w:val="24"/>
          <w:szCs w:val="24"/>
        </w:rPr>
      </w:pPr>
      <w:r w:rsidRPr="00BA29AC">
        <w:rPr>
          <w:rFonts w:asciiTheme="majorBidi" w:hAnsiTheme="majorBidi" w:cstheme="majorBidi"/>
          <w:sz w:val="24"/>
          <w:szCs w:val="24"/>
        </w:rPr>
        <w:t xml:space="preserve">The </w:t>
      </w:r>
      <w:r w:rsidR="004C2E32" w:rsidRPr="00BA29AC">
        <w:rPr>
          <w:rFonts w:asciiTheme="majorBidi" w:hAnsiTheme="majorBidi" w:cstheme="majorBidi"/>
          <w:sz w:val="24"/>
          <w:szCs w:val="24"/>
        </w:rPr>
        <w:t>e-</w:t>
      </w:r>
      <w:r w:rsidR="00E738AD" w:rsidRPr="00BA29AC">
        <w:rPr>
          <w:rFonts w:asciiTheme="majorBidi" w:hAnsiTheme="majorBidi" w:cstheme="majorBidi"/>
          <w:sz w:val="24"/>
          <w:szCs w:val="24"/>
        </w:rPr>
        <w:t xml:space="preserve">meeting of the </w:t>
      </w:r>
      <w:r w:rsidRPr="00BA29AC">
        <w:rPr>
          <w:rFonts w:asciiTheme="majorBidi" w:hAnsiTheme="majorBidi" w:cstheme="majorBidi"/>
          <w:sz w:val="24"/>
          <w:szCs w:val="24"/>
        </w:rPr>
        <w:t>TSAG Rapporteur Group</w:t>
      </w:r>
      <w:r w:rsidRPr="00BA29AC">
        <w:rPr>
          <w:rFonts w:asciiTheme="majorBidi" w:hAnsiTheme="majorBidi" w:cstheme="majorBidi"/>
          <w:b/>
          <w:bCs/>
          <w:sz w:val="24"/>
          <w:szCs w:val="24"/>
        </w:rPr>
        <w:t xml:space="preserve"> </w:t>
      </w:r>
      <w:r w:rsidRPr="00BA29AC">
        <w:rPr>
          <w:rFonts w:asciiTheme="majorBidi" w:hAnsiTheme="majorBidi" w:cstheme="majorBidi"/>
          <w:sz w:val="24"/>
          <w:szCs w:val="24"/>
        </w:rPr>
        <w:t>on “</w:t>
      </w:r>
      <w:r w:rsidR="004C2E32" w:rsidRPr="00BA29AC">
        <w:rPr>
          <w:rFonts w:asciiTheme="majorBidi" w:hAnsiTheme="majorBidi" w:cstheme="majorBidi"/>
          <w:sz w:val="24"/>
          <w:szCs w:val="24"/>
        </w:rPr>
        <w:t>S</w:t>
      </w:r>
      <w:r w:rsidR="00A645C1" w:rsidRPr="00BA29AC">
        <w:rPr>
          <w:rFonts w:asciiTheme="majorBidi" w:hAnsiTheme="majorBidi" w:cstheme="majorBidi"/>
          <w:sz w:val="24"/>
          <w:szCs w:val="24"/>
        </w:rPr>
        <w:t>tandardization Strategy</w:t>
      </w:r>
      <w:r w:rsidR="004C2E32" w:rsidRPr="00BA29AC">
        <w:rPr>
          <w:rFonts w:asciiTheme="majorBidi" w:hAnsiTheme="majorBidi" w:cstheme="majorBidi"/>
          <w:sz w:val="24"/>
          <w:szCs w:val="24"/>
        </w:rPr>
        <w:t xml:space="preserve">” </w:t>
      </w:r>
      <w:r w:rsidR="00985FEC">
        <w:rPr>
          <w:rFonts w:asciiTheme="majorBidi" w:hAnsiTheme="majorBidi" w:cstheme="majorBidi"/>
          <w:sz w:val="24"/>
          <w:szCs w:val="24"/>
        </w:rPr>
        <w:t>met electronically on 5</w:t>
      </w:r>
      <w:r w:rsidR="002554D9">
        <w:rPr>
          <w:rFonts w:asciiTheme="majorBidi" w:hAnsiTheme="majorBidi" w:cstheme="majorBidi"/>
          <w:sz w:val="24"/>
          <w:szCs w:val="24"/>
        </w:rPr>
        <w:t xml:space="preserve"> Ju</w:t>
      </w:r>
      <w:r w:rsidR="00985FEC">
        <w:rPr>
          <w:rFonts w:asciiTheme="majorBidi" w:hAnsiTheme="majorBidi" w:cstheme="majorBidi"/>
          <w:sz w:val="24"/>
          <w:szCs w:val="24"/>
        </w:rPr>
        <w:t>ly</w:t>
      </w:r>
      <w:r w:rsidRPr="00BA29AC">
        <w:rPr>
          <w:rFonts w:asciiTheme="majorBidi" w:hAnsiTheme="majorBidi" w:cstheme="majorBidi"/>
          <w:sz w:val="24"/>
          <w:szCs w:val="24"/>
        </w:rPr>
        <w:t xml:space="preserve"> 201</w:t>
      </w:r>
      <w:r w:rsidR="00BA29AC" w:rsidRPr="00BA29AC">
        <w:rPr>
          <w:rFonts w:asciiTheme="majorBidi" w:hAnsiTheme="majorBidi" w:cstheme="majorBidi"/>
          <w:sz w:val="24"/>
          <w:szCs w:val="24"/>
        </w:rPr>
        <w:t>9</w:t>
      </w:r>
      <w:r w:rsidR="004C2E32" w:rsidRPr="00BA29AC">
        <w:rPr>
          <w:rFonts w:asciiTheme="majorBidi" w:hAnsiTheme="majorBidi" w:cstheme="majorBidi"/>
          <w:sz w:val="24"/>
          <w:szCs w:val="24"/>
        </w:rPr>
        <w:t xml:space="preserve"> from 1</w:t>
      </w:r>
      <w:r w:rsidR="00A645C1" w:rsidRPr="00BA29AC">
        <w:rPr>
          <w:rFonts w:asciiTheme="majorBidi" w:hAnsiTheme="majorBidi" w:cstheme="majorBidi"/>
          <w:sz w:val="24"/>
          <w:szCs w:val="24"/>
        </w:rPr>
        <w:t>3</w:t>
      </w:r>
      <w:r w:rsidRPr="00BA29AC">
        <w:rPr>
          <w:rFonts w:asciiTheme="majorBidi" w:hAnsiTheme="majorBidi" w:cstheme="majorBidi"/>
          <w:sz w:val="24"/>
          <w:szCs w:val="24"/>
        </w:rPr>
        <w:t>:00-</w:t>
      </w:r>
      <w:r w:rsidR="00EA2976" w:rsidRPr="00BA29AC">
        <w:rPr>
          <w:rFonts w:asciiTheme="majorBidi" w:hAnsiTheme="majorBidi" w:cstheme="majorBidi"/>
          <w:sz w:val="24"/>
          <w:szCs w:val="24"/>
        </w:rPr>
        <w:t>1</w:t>
      </w:r>
      <w:r w:rsidR="002554D9">
        <w:rPr>
          <w:rFonts w:asciiTheme="majorBidi" w:hAnsiTheme="majorBidi" w:cstheme="majorBidi"/>
          <w:sz w:val="24"/>
          <w:szCs w:val="24"/>
        </w:rPr>
        <w:t>4</w:t>
      </w:r>
      <w:r w:rsidR="00EA2976" w:rsidRPr="00BA29AC">
        <w:rPr>
          <w:rFonts w:asciiTheme="majorBidi" w:hAnsiTheme="majorBidi" w:cstheme="majorBidi"/>
          <w:sz w:val="24"/>
          <w:szCs w:val="24"/>
        </w:rPr>
        <w:t>:</w:t>
      </w:r>
      <w:r w:rsidR="00985FEC">
        <w:rPr>
          <w:rFonts w:asciiTheme="majorBidi" w:hAnsiTheme="majorBidi" w:cstheme="majorBidi"/>
          <w:sz w:val="24"/>
          <w:szCs w:val="24"/>
        </w:rPr>
        <w:t xml:space="preserve">26 </w:t>
      </w:r>
      <w:r w:rsidR="00BA29AC" w:rsidRPr="00BA29AC">
        <w:rPr>
          <w:rFonts w:asciiTheme="majorBidi" w:hAnsiTheme="majorBidi" w:cstheme="majorBidi"/>
          <w:sz w:val="24"/>
          <w:szCs w:val="24"/>
        </w:rPr>
        <w:t>CE</w:t>
      </w:r>
      <w:r w:rsidR="002554D9">
        <w:rPr>
          <w:rFonts w:asciiTheme="majorBidi" w:hAnsiTheme="majorBidi" w:cstheme="majorBidi"/>
          <w:sz w:val="24"/>
          <w:szCs w:val="24"/>
        </w:rPr>
        <w:t>S</w:t>
      </w:r>
      <w:r w:rsidR="00A645C1" w:rsidRPr="00BA29AC">
        <w:rPr>
          <w:rFonts w:asciiTheme="majorBidi" w:hAnsiTheme="majorBidi" w:cstheme="majorBidi"/>
          <w:sz w:val="24"/>
          <w:szCs w:val="24"/>
        </w:rPr>
        <w:t>T</w:t>
      </w:r>
      <w:r w:rsidR="00F87D86" w:rsidRPr="00BA29AC">
        <w:rPr>
          <w:rFonts w:asciiTheme="majorBidi" w:hAnsiTheme="majorBidi" w:cstheme="majorBidi"/>
          <w:sz w:val="24"/>
          <w:szCs w:val="24"/>
        </w:rPr>
        <w:t>.</w:t>
      </w:r>
    </w:p>
    <w:p w14:paraId="3BACB0F9" w14:textId="76DADCE9" w:rsidR="001C1061" w:rsidRPr="005B5B85" w:rsidRDefault="001C1061" w:rsidP="001C1061">
      <w:pPr>
        <w:spacing w:before="120" w:after="120" w:line="240" w:lineRule="auto"/>
        <w:rPr>
          <w:rFonts w:asciiTheme="majorBidi" w:hAnsiTheme="majorBidi" w:cstheme="majorBidi"/>
          <w:sz w:val="24"/>
          <w:szCs w:val="24"/>
        </w:rPr>
      </w:pPr>
      <w:r w:rsidRPr="005B5B85">
        <w:rPr>
          <w:rFonts w:asciiTheme="majorBidi" w:hAnsiTheme="majorBidi" w:cstheme="majorBidi"/>
          <w:sz w:val="24"/>
          <w:szCs w:val="24"/>
        </w:rPr>
        <w:t xml:space="preserve">The TSAG RG-StdsStrat rotating Rapporteur, Mr </w:t>
      </w:r>
      <w:r w:rsidRPr="001C1061">
        <w:rPr>
          <w:rFonts w:asciiTheme="majorBidi" w:hAnsiTheme="majorBidi" w:cstheme="majorBidi"/>
          <w:sz w:val="24"/>
          <w:szCs w:val="24"/>
        </w:rPr>
        <w:t xml:space="preserve">Didier Berthoumieux </w:t>
      </w:r>
      <w:r w:rsidRPr="005B5B85">
        <w:rPr>
          <w:rFonts w:asciiTheme="majorBidi" w:hAnsiTheme="majorBidi" w:cstheme="majorBidi"/>
          <w:sz w:val="24"/>
          <w:szCs w:val="24"/>
        </w:rPr>
        <w:t>(</w:t>
      </w:r>
      <w:r>
        <w:rPr>
          <w:rFonts w:asciiTheme="majorBidi" w:hAnsiTheme="majorBidi" w:cstheme="majorBidi"/>
          <w:sz w:val="24"/>
          <w:szCs w:val="24"/>
        </w:rPr>
        <w:t>Nokia Corporation</w:t>
      </w:r>
      <w:r w:rsidRPr="005B5B85">
        <w:rPr>
          <w:rFonts w:asciiTheme="majorBidi" w:hAnsiTheme="majorBidi" w:cstheme="majorBidi"/>
          <w:sz w:val="24"/>
          <w:szCs w:val="24"/>
        </w:rPr>
        <w:t>), chaired the e-meeting with the assistance of Mr Martin Euchner, TSB Advisor.</w:t>
      </w:r>
    </w:p>
    <w:p w14:paraId="59D1885D" w14:textId="7C990544" w:rsidR="00096A62" w:rsidRDefault="00096A62" w:rsidP="00CD4DC1">
      <w:pPr>
        <w:spacing w:before="120" w:after="120" w:line="240" w:lineRule="auto"/>
        <w:rPr>
          <w:rFonts w:asciiTheme="majorBidi" w:hAnsiTheme="majorBidi" w:cstheme="majorBidi"/>
          <w:sz w:val="24"/>
          <w:szCs w:val="24"/>
        </w:rPr>
      </w:pPr>
      <w:r w:rsidRPr="00BA29AC">
        <w:rPr>
          <w:rFonts w:asciiTheme="majorBidi" w:hAnsiTheme="majorBidi" w:cstheme="majorBidi"/>
          <w:sz w:val="24"/>
          <w:szCs w:val="24"/>
        </w:rPr>
        <w:t xml:space="preserve">TSB organized </w:t>
      </w:r>
      <w:r w:rsidR="0019745B" w:rsidRPr="00BA29AC">
        <w:rPr>
          <w:rFonts w:asciiTheme="majorBidi" w:hAnsiTheme="majorBidi" w:cstheme="majorBidi"/>
          <w:sz w:val="24"/>
          <w:szCs w:val="24"/>
        </w:rPr>
        <w:t xml:space="preserve">a </w:t>
      </w:r>
      <w:r w:rsidR="00070CC8">
        <w:rPr>
          <w:rFonts w:asciiTheme="majorBidi" w:hAnsiTheme="majorBidi" w:cstheme="majorBidi"/>
          <w:sz w:val="24"/>
          <w:szCs w:val="24"/>
        </w:rPr>
        <w:t>tele</w:t>
      </w:r>
      <w:r w:rsidR="00BA29AC" w:rsidRPr="00BA29AC">
        <w:rPr>
          <w:rFonts w:asciiTheme="majorBidi" w:hAnsiTheme="majorBidi" w:cstheme="majorBidi"/>
          <w:sz w:val="24"/>
          <w:szCs w:val="24"/>
        </w:rPr>
        <w:t>conference</w:t>
      </w:r>
      <w:r w:rsidRPr="00BA29AC">
        <w:rPr>
          <w:rFonts w:asciiTheme="majorBidi" w:hAnsiTheme="majorBidi" w:cstheme="majorBidi"/>
          <w:sz w:val="24"/>
          <w:szCs w:val="24"/>
        </w:rPr>
        <w:t xml:space="preserve"> for remote participation</w:t>
      </w:r>
      <w:r w:rsidR="00985FEC">
        <w:rPr>
          <w:rFonts w:asciiTheme="majorBidi" w:hAnsiTheme="majorBidi" w:cstheme="majorBidi"/>
          <w:sz w:val="24"/>
          <w:szCs w:val="24"/>
        </w:rPr>
        <w:t>, using the Zoom conferencing</w:t>
      </w:r>
      <w:r w:rsidR="00BA29AC" w:rsidRPr="00BA29AC">
        <w:rPr>
          <w:rFonts w:asciiTheme="majorBidi" w:hAnsiTheme="majorBidi" w:cstheme="majorBidi"/>
          <w:sz w:val="24"/>
          <w:szCs w:val="24"/>
        </w:rPr>
        <w:t xml:space="preserve"> tool</w:t>
      </w:r>
      <w:r w:rsidRPr="00BA29AC">
        <w:rPr>
          <w:rFonts w:asciiTheme="majorBidi" w:hAnsiTheme="majorBidi" w:cstheme="majorBidi"/>
          <w:sz w:val="24"/>
          <w:szCs w:val="24"/>
        </w:rPr>
        <w:t xml:space="preserve">. There were </w:t>
      </w:r>
      <w:r w:rsidR="004053C5" w:rsidRPr="00AA6CF2">
        <w:rPr>
          <w:rFonts w:asciiTheme="majorBidi" w:hAnsiTheme="majorBidi" w:cstheme="majorBidi"/>
          <w:sz w:val="24"/>
          <w:szCs w:val="24"/>
        </w:rPr>
        <w:t>2</w:t>
      </w:r>
      <w:r w:rsidR="00AA6CF2" w:rsidRPr="00AA6CF2">
        <w:rPr>
          <w:rFonts w:asciiTheme="majorBidi" w:hAnsiTheme="majorBidi" w:cstheme="majorBidi"/>
          <w:sz w:val="24"/>
          <w:szCs w:val="24"/>
        </w:rPr>
        <w:t>1</w:t>
      </w:r>
      <w:r w:rsidRPr="00BA29AC">
        <w:rPr>
          <w:rFonts w:asciiTheme="majorBidi" w:hAnsiTheme="majorBidi" w:cstheme="majorBidi"/>
          <w:sz w:val="24"/>
          <w:szCs w:val="24"/>
        </w:rPr>
        <w:t xml:space="preserve"> remote participants</w:t>
      </w:r>
      <w:r w:rsidR="0019745B" w:rsidRPr="00BA29AC">
        <w:rPr>
          <w:rFonts w:asciiTheme="majorBidi" w:hAnsiTheme="majorBidi" w:cstheme="majorBidi"/>
          <w:sz w:val="24"/>
          <w:szCs w:val="24"/>
        </w:rPr>
        <w:t xml:space="preserve">, see </w:t>
      </w:r>
      <w:r w:rsidR="0081486A" w:rsidRPr="00BA29AC">
        <w:rPr>
          <w:rFonts w:asciiTheme="majorBidi" w:hAnsiTheme="majorBidi" w:cstheme="majorBidi"/>
          <w:sz w:val="24"/>
          <w:szCs w:val="24"/>
        </w:rPr>
        <w:t xml:space="preserve">the list in </w:t>
      </w:r>
      <w:hyperlink w:anchor="_Annex_1_–" w:history="1">
        <w:r w:rsidR="0019745B" w:rsidRPr="00BA29AC">
          <w:rPr>
            <w:rStyle w:val="Hyperlink"/>
            <w:rFonts w:asciiTheme="majorBidi" w:hAnsiTheme="majorBidi" w:cstheme="majorBidi"/>
            <w:sz w:val="24"/>
            <w:szCs w:val="24"/>
          </w:rPr>
          <w:t xml:space="preserve">Annex </w:t>
        </w:r>
        <w:r w:rsidR="0081486A" w:rsidRPr="00BA29AC">
          <w:rPr>
            <w:rStyle w:val="Hyperlink"/>
            <w:rFonts w:asciiTheme="majorBidi" w:hAnsiTheme="majorBidi" w:cstheme="majorBidi"/>
            <w:sz w:val="24"/>
            <w:szCs w:val="24"/>
          </w:rPr>
          <w:t>1</w:t>
        </w:r>
      </w:hyperlink>
      <w:r w:rsidR="0038004C" w:rsidRPr="00BA29AC">
        <w:rPr>
          <w:rFonts w:asciiTheme="majorBidi" w:hAnsiTheme="majorBidi" w:cstheme="majorBidi"/>
          <w:sz w:val="24"/>
          <w:szCs w:val="24"/>
        </w:rPr>
        <w:t>.</w:t>
      </w:r>
    </w:p>
    <w:p w14:paraId="5CB2DDD9" w14:textId="68389BE3" w:rsidR="008453EF" w:rsidRPr="00BA29AC" w:rsidRDefault="002726BA" w:rsidP="00CD4DC1">
      <w:pPr>
        <w:spacing w:before="120" w:after="120" w:line="240" w:lineRule="auto"/>
        <w:rPr>
          <w:rFonts w:ascii="Times New Roman" w:hAnsi="Times New Roman" w:cs="Times New Roman"/>
          <w:sz w:val="24"/>
          <w:szCs w:val="24"/>
        </w:rPr>
      </w:pPr>
      <w:hyperlink w:anchor="_Annex_2_–" w:history="1">
        <w:r w:rsidR="009020E5" w:rsidRPr="00BA29AC">
          <w:rPr>
            <w:rStyle w:val="Hyperlink"/>
            <w:rFonts w:asciiTheme="majorBidi" w:hAnsiTheme="majorBidi" w:cstheme="majorBidi"/>
            <w:sz w:val="24"/>
            <w:szCs w:val="24"/>
          </w:rPr>
          <w:t>Annex 2</w:t>
        </w:r>
      </w:hyperlink>
      <w:r w:rsidR="009020E5" w:rsidRPr="00BA29AC">
        <w:rPr>
          <w:rFonts w:asciiTheme="majorBidi" w:hAnsiTheme="majorBidi" w:cstheme="majorBidi"/>
          <w:sz w:val="24"/>
          <w:szCs w:val="24"/>
        </w:rPr>
        <w:t xml:space="preserve"> contains t</w:t>
      </w:r>
      <w:r w:rsidR="00154DDB" w:rsidRPr="00BA29AC">
        <w:rPr>
          <w:rFonts w:asciiTheme="majorBidi" w:hAnsiTheme="majorBidi" w:cstheme="majorBidi"/>
          <w:sz w:val="24"/>
          <w:szCs w:val="24"/>
        </w:rPr>
        <w:t xml:space="preserve">he list of the </w:t>
      </w:r>
      <w:r w:rsidR="00625E24">
        <w:rPr>
          <w:rFonts w:asciiTheme="majorBidi" w:hAnsiTheme="majorBidi" w:cstheme="majorBidi"/>
          <w:sz w:val="24"/>
          <w:szCs w:val="24"/>
        </w:rPr>
        <w:t>two</w:t>
      </w:r>
      <w:r w:rsidR="0081486A" w:rsidRPr="00BA29AC">
        <w:rPr>
          <w:rFonts w:asciiTheme="majorBidi" w:hAnsiTheme="majorBidi" w:cstheme="majorBidi"/>
          <w:sz w:val="24"/>
          <w:szCs w:val="24"/>
        </w:rPr>
        <w:t xml:space="preserve"> </w:t>
      </w:r>
      <w:r w:rsidR="009020E5" w:rsidRPr="00BA29AC">
        <w:rPr>
          <w:rFonts w:asciiTheme="majorBidi" w:hAnsiTheme="majorBidi" w:cstheme="majorBidi"/>
          <w:sz w:val="24"/>
          <w:szCs w:val="24"/>
        </w:rPr>
        <w:t xml:space="preserve">discussed </w:t>
      </w:r>
      <w:r w:rsidR="00154DDB" w:rsidRPr="00BA29AC">
        <w:rPr>
          <w:rFonts w:asciiTheme="majorBidi" w:hAnsiTheme="majorBidi" w:cstheme="majorBidi"/>
          <w:sz w:val="24"/>
          <w:szCs w:val="24"/>
        </w:rPr>
        <w:t xml:space="preserve">documents. </w:t>
      </w:r>
      <w:r w:rsidR="00204232" w:rsidRPr="00BA29AC">
        <w:rPr>
          <w:rFonts w:asciiTheme="majorBidi" w:hAnsiTheme="majorBidi" w:cstheme="majorBidi"/>
          <w:sz w:val="24"/>
          <w:szCs w:val="24"/>
        </w:rPr>
        <w:t>D</w:t>
      </w:r>
      <w:r w:rsidR="005214A2" w:rsidRPr="00BA29AC">
        <w:rPr>
          <w:rFonts w:asciiTheme="majorBidi" w:hAnsiTheme="majorBidi" w:cstheme="majorBidi"/>
          <w:sz w:val="24"/>
          <w:szCs w:val="24"/>
        </w:rPr>
        <w:t xml:space="preserve">ocuments </w:t>
      </w:r>
      <w:r w:rsidR="0081486A" w:rsidRPr="00BA29AC">
        <w:rPr>
          <w:rFonts w:asciiTheme="majorBidi" w:hAnsiTheme="majorBidi" w:cstheme="majorBidi"/>
          <w:sz w:val="24"/>
          <w:szCs w:val="24"/>
        </w:rPr>
        <w:t>were made</w:t>
      </w:r>
      <w:r w:rsidR="005214A2" w:rsidRPr="00BA29AC">
        <w:rPr>
          <w:rFonts w:asciiTheme="majorBidi" w:hAnsiTheme="majorBidi" w:cstheme="majorBidi"/>
          <w:sz w:val="24"/>
          <w:szCs w:val="24"/>
        </w:rPr>
        <w:t xml:space="preserve"> available </w:t>
      </w:r>
      <w:r w:rsidR="0081486A" w:rsidRPr="00BA29AC">
        <w:rPr>
          <w:rFonts w:asciiTheme="majorBidi" w:hAnsiTheme="majorBidi" w:cstheme="majorBidi"/>
          <w:sz w:val="24"/>
          <w:szCs w:val="24"/>
        </w:rPr>
        <w:t>using a</w:t>
      </w:r>
      <w:r w:rsidR="005214A2" w:rsidRPr="00BA29AC">
        <w:rPr>
          <w:rFonts w:asciiTheme="majorBidi" w:hAnsiTheme="majorBidi" w:cstheme="majorBidi"/>
          <w:sz w:val="24"/>
          <w:szCs w:val="24"/>
        </w:rPr>
        <w:t xml:space="preserve"> SharePoint</w:t>
      </w:r>
      <w:r w:rsidR="0081486A" w:rsidRPr="00BA29AC">
        <w:rPr>
          <w:rFonts w:asciiTheme="majorBidi" w:hAnsiTheme="majorBidi" w:cstheme="majorBidi"/>
          <w:sz w:val="24"/>
          <w:szCs w:val="24"/>
        </w:rPr>
        <w:t xml:space="preserve"> site, see”:</w:t>
      </w:r>
      <w:r w:rsidR="0081486A" w:rsidRPr="00BA29AC">
        <w:rPr>
          <w:rFonts w:asciiTheme="majorBidi" w:hAnsiTheme="majorBidi" w:cstheme="majorBidi"/>
          <w:sz w:val="24"/>
          <w:szCs w:val="24"/>
        </w:rPr>
        <w:br/>
      </w:r>
      <w:hyperlink r:id="rId10" w:history="1">
        <w:r w:rsidR="00B24CB2" w:rsidRPr="00BA29AC">
          <w:rPr>
            <w:rStyle w:val="Hyperlink"/>
            <w:rFonts w:asciiTheme="majorBidi" w:hAnsiTheme="majorBidi" w:cstheme="majorBidi"/>
            <w:bCs/>
            <w:sz w:val="24"/>
            <w:szCs w:val="24"/>
          </w:rPr>
          <w:t>https://extranet.itu.int/sites/itu-t/studygroups/2017-2020/tsag/strategy/SitePages/Home.aspx</w:t>
        </w:r>
      </w:hyperlink>
      <w:r w:rsidR="00204232" w:rsidRPr="00BA29AC">
        <w:rPr>
          <w:rFonts w:ascii="Times New Roman" w:hAnsi="Times New Roman" w:cs="Times New Roman"/>
          <w:sz w:val="24"/>
          <w:szCs w:val="24"/>
        </w:rPr>
        <w:t>.</w:t>
      </w:r>
    </w:p>
    <w:p w14:paraId="2BD92A12" w14:textId="3DA3C869" w:rsidR="00F45063" w:rsidRPr="00625E24" w:rsidRDefault="001C1061" w:rsidP="00625E24">
      <w:pPr>
        <w:spacing w:before="120" w:after="120" w:line="240" w:lineRule="auto"/>
        <w:rPr>
          <w:rFonts w:asciiTheme="majorBidi" w:hAnsiTheme="majorBidi" w:cstheme="majorBidi"/>
          <w:sz w:val="24"/>
          <w:szCs w:val="24"/>
        </w:rPr>
      </w:pPr>
      <w:r w:rsidRPr="005B5B85">
        <w:rPr>
          <w:rFonts w:asciiTheme="majorBidi" w:hAnsiTheme="majorBidi" w:cstheme="majorBidi"/>
          <w:sz w:val="24"/>
          <w:szCs w:val="24"/>
        </w:rPr>
        <w:t xml:space="preserve">The </w:t>
      </w:r>
      <w:r>
        <w:rPr>
          <w:rFonts w:asciiTheme="majorBidi" w:hAnsiTheme="majorBidi" w:cstheme="majorBidi"/>
          <w:sz w:val="24"/>
          <w:szCs w:val="24"/>
        </w:rPr>
        <w:t>Rapporteur</w:t>
      </w:r>
      <w:r w:rsidRPr="005B5B85">
        <w:rPr>
          <w:rFonts w:asciiTheme="majorBidi" w:hAnsiTheme="majorBidi" w:cstheme="majorBidi"/>
          <w:sz w:val="24"/>
          <w:szCs w:val="24"/>
        </w:rPr>
        <w:t xml:space="preserve"> opened the meeting and welcomed the participants.</w:t>
      </w:r>
      <w:r>
        <w:rPr>
          <w:rFonts w:asciiTheme="majorBidi" w:hAnsiTheme="majorBidi" w:cstheme="majorBidi"/>
          <w:sz w:val="24"/>
          <w:szCs w:val="24"/>
        </w:rPr>
        <w:t xml:space="preserve"> </w:t>
      </w:r>
      <w:r w:rsidR="00625E24">
        <w:rPr>
          <w:rFonts w:asciiTheme="majorBidi" w:hAnsiTheme="majorBidi" w:cstheme="majorBidi"/>
          <w:sz w:val="24"/>
          <w:szCs w:val="24"/>
        </w:rPr>
        <w:t>The</w:t>
      </w:r>
      <w:r>
        <w:rPr>
          <w:rFonts w:asciiTheme="majorBidi" w:hAnsiTheme="majorBidi" w:cstheme="majorBidi"/>
          <w:sz w:val="24"/>
          <w:szCs w:val="24"/>
        </w:rPr>
        <w:t xml:space="preserve"> o</w:t>
      </w:r>
      <w:r w:rsidRPr="00CF7420">
        <w:rPr>
          <w:rFonts w:asciiTheme="majorBidi" w:hAnsiTheme="majorBidi" w:cstheme="majorBidi"/>
          <w:sz w:val="24"/>
          <w:szCs w:val="24"/>
        </w:rPr>
        <w:t>bjective for this e-meeting</w:t>
      </w:r>
      <w:r w:rsidR="00625E24">
        <w:rPr>
          <w:rFonts w:asciiTheme="majorBidi" w:hAnsiTheme="majorBidi" w:cstheme="majorBidi"/>
          <w:sz w:val="24"/>
          <w:szCs w:val="24"/>
        </w:rPr>
        <w:t xml:space="preserve"> was to continue discussion from the previous e-meetings where severe technical issues prevented a reasonable discussion</w:t>
      </w:r>
      <w:r w:rsidR="002807F8">
        <w:rPr>
          <w:rFonts w:asciiTheme="majorBidi" w:hAnsiTheme="majorBidi" w:cstheme="majorBidi"/>
          <w:sz w:val="24"/>
          <w:szCs w:val="24"/>
        </w:rPr>
        <w:t>.</w:t>
      </w:r>
    </w:p>
    <w:p w14:paraId="1F5659A2" w14:textId="77777777" w:rsidR="009442A8" w:rsidRPr="001C1061" w:rsidRDefault="009442A8" w:rsidP="004A48F7">
      <w:pPr>
        <w:spacing w:before="240" w:after="120" w:line="240" w:lineRule="auto"/>
        <w:rPr>
          <w:rFonts w:asciiTheme="majorBidi" w:hAnsiTheme="majorBidi" w:cstheme="majorBidi"/>
          <w:b/>
          <w:bCs/>
          <w:sz w:val="24"/>
          <w:szCs w:val="24"/>
        </w:rPr>
      </w:pPr>
      <w:r w:rsidRPr="001C1061">
        <w:rPr>
          <w:rFonts w:asciiTheme="majorBidi" w:hAnsiTheme="majorBidi" w:cstheme="majorBidi"/>
          <w:b/>
          <w:bCs/>
          <w:sz w:val="24"/>
          <w:szCs w:val="24"/>
        </w:rPr>
        <w:t>2</w:t>
      </w:r>
      <w:r w:rsidRPr="001C1061">
        <w:rPr>
          <w:rFonts w:asciiTheme="majorBidi" w:hAnsiTheme="majorBidi" w:cstheme="majorBidi"/>
          <w:b/>
          <w:bCs/>
          <w:sz w:val="24"/>
          <w:szCs w:val="24"/>
        </w:rPr>
        <w:tab/>
        <w:t>Approval of the draft agenda</w:t>
      </w:r>
    </w:p>
    <w:p w14:paraId="42E5123E" w14:textId="7AED151E" w:rsidR="00A34670" w:rsidRPr="00382CF2" w:rsidRDefault="009442A8" w:rsidP="00CD4DC1">
      <w:pPr>
        <w:spacing w:before="120" w:after="120" w:line="240" w:lineRule="auto"/>
        <w:rPr>
          <w:rFonts w:asciiTheme="majorBidi" w:hAnsiTheme="majorBidi" w:cstheme="majorBidi"/>
          <w:sz w:val="24"/>
          <w:szCs w:val="24"/>
        </w:rPr>
      </w:pPr>
      <w:r w:rsidRPr="00382CF2">
        <w:rPr>
          <w:rFonts w:asciiTheme="majorBidi" w:hAnsiTheme="majorBidi" w:cstheme="majorBidi"/>
          <w:sz w:val="24"/>
          <w:szCs w:val="24"/>
        </w:rPr>
        <w:t xml:space="preserve">The draft agenda in </w:t>
      </w:r>
      <w:hyperlink r:id="rId11" w:history="1">
        <w:r w:rsidR="00224938" w:rsidRPr="003D7637">
          <w:rPr>
            <w:rStyle w:val="Hyperlink"/>
            <w:rFonts w:asciiTheme="majorBidi" w:hAnsiTheme="majorBidi" w:cstheme="majorBidi"/>
            <w:sz w:val="24"/>
            <w:szCs w:val="24"/>
          </w:rPr>
          <w:t>TD030</w:t>
        </w:r>
      </w:hyperlink>
      <w:r w:rsidR="00224938">
        <w:rPr>
          <w:rFonts w:asciiTheme="majorBidi" w:hAnsiTheme="majorBidi" w:cstheme="majorBidi"/>
          <w:sz w:val="24"/>
          <w:szCs w:val="24"/>
        </w:rPr>
        <w:t xml:space="preserve"> </w:t>
      </w:r>
      <w:r w:rsidR="0011416E" w:rsidRPr="00382CF2">
        <w:rPr>
          <w:rFonts w:asciiTheme="majorBidi" w:hAnsiTheme="majorBidi" w:cstheme="majorBidi"/>
          <w:sz w:val="24"/>
          <w:szCs w:val="24"/>
        </w:rPr>
        <w:t>w</w:t>
      </w:r>
      <w:r w:rsidR="005214A2" w:rsidRPr="00382CF2">
        <w:rPr>
          <w:rFonts w:asciiTheme="majorBidi" w:hAnsiTheme="majorBidi" w:cstheme="majorBidi"/>
          <w:sz w:val="24"/>
          <w:szCs w:val="24"/>
        </w:rPr>
        <w:t>as adopted.</w:t>
      </w:r>
    </w:p>
    <w:p w14:paraId="08EFDEC0" w14:textId="2E4D0E3C" w:rsidR="00EF2689" w:rsidRPr="00EF2689" w:rsidRDefault="002836D7" w:rsidP="00EF2689">
      <w:pPr>
        <w:spacing w:before="240" w:after="120" w:line="240" w:lineRule="auto"/>
        <w:rPr>
          <w:rFonts w:asciiTheme="majorBidi" w:hAnsiTheme="majorBidi" w:cstheme="majorBidi"/>
          <w:b/>
          <w:bCs/>
          <w:sz w:val="24"/>
          <w:szCs w:val="24"/>
        </w:rPr>
      </w:pPr>
      <w:r w:rsidRPr="003B7C6B">
        <w:rPr>
          <w:rFonts w:asciiTheme="majorBidi" w:hAnsiTheme="majorBidi" w:cstheme="majorBidi"/>
          <w:b/>
          <w:bCs/>
          <w:sz w:val="24"/>
          <w:szCs w:val="24"/>
        </w:rPr>
        <w:t>3</w:t>
      </w:r>
      <w:r w:rsidRPr="003B7C6B">
        <w:rPr>
          <w:rFonts w:asciiTheme="majorBidi" w:hAnsiTheme="majorBidi" w:cstheme="majorBidi"/>
          <w:b/>
          <w:bCs/>
          <w:sz w:val="24"/>
          <w:szCs w:val="24"/>
        </w:rPr>
        <w:tab/>
      </w:r>
      <w:r w:rsidR="00EF2689" w:rsidRPr="00EF2689">
        <w:rPr>
          <w:rFonts w:asciiTheme="majorBidi" w:hAnsiTheme="majorBidi" w:cstheme="majorBidi"/>
          <w:b/>
          <w:bCs/>
          <w:sz w:val="24"/>
          <w:szCs w:val="24"/>
        </w:rPr>
        <w:t xml:space="preserve">Draft report of the TSAG RG-StdsStrat interim e-meeting, </w:t>
      </w:r>
      <w:r w:rsidR="00224938">
        <w:rPr>
          <w:rFonts w:asciiTheme="majorBidi" w:hAnsiTheme="majorBidi" w:cstheme="majorBidi"/>
          <w:b/>
          <w:bCs/>
          <w:sz w:val="24"/>
          <w:szCs w:val="24"/>
        </w:rPr>
        <w:t>27 July</w:t>
      </w:r>
      <w:r w:rsidR="00EF2689" w:rsidRPr="00EF2689">
        <w:rPr>
          <w:rFonts w:asciiTheme="majorBidi" w:hAnsiTheme="majorBidi" w:cstheme="majorBidi"/>
          <w:b/>
          <w:bCs/>
          <w:sz w:val="24"/>
          <w:szCs w:val="24"/>
        </w:rPr>
        <w:t xml:space="preserve"> 2019</w:t>
      </w:r>
    </w:p>
    <w:p w14:paraId="552272AA" w14:textId="62BA3980" w:rsidR="00EF2689" w:rsidRPr="00EF2689" w:rsidRDefault="00EF2689" w:rsidP="00EF2689">
      <w:pPr>
        <w:spacing w:before="120" w:after="120" w:line="240" w:lineRule="auto"/>
        <w:rPr>
          <w:rFonts w:asciiTheme="majorBidi" w:hAnsiTheme="majorBidi" w:cstheme="majorBidi"/>
          <w:bCs/>
          <w:sz w:val="24"/>
          <w:szCs w:val="24"/>
        </w:rPr>
      </w:pPr>
      <w:r w:rsidRPr="00EF2689">
        <w:rPr>
          <w:rFonts w:asciiTheme="majorBidi" w:hAnsiTheme="majorBidi" w:cstheme="majorBidi"/>
          <w:bCs/>
          <w:sz w:val="24"/>
          <w:szCs w:val="24"/>
        </w:rPr>
        <w:t xml:space="preserve">The draft report in </w:t>
      </w:r>
      <w:hyperlink r:id="rId12" w:history="1">
        <w:r w:rsidR="00224938" w:rsidRPr="00A26F2C">
          <w:rPr>
            <w:rStyle w:val="Hyperlink"/>
            <w:rFonts w:ascii="Times New Roman" w:hAnsi="Times New Roman" w:cs="Times New Roman"/>
            <w:sz w:val="24"/>
            <w:szCs w:val="24"/>
          </w:rPr>
          <w:t>TD029</w:t>
        </w:r>
      </w:hyperlink>
      <w:r w:rsidR="00224938">
        <w:rPr>
          <w:rFonts w:asciiTheme="majorBidi" w:hAnsiTheme="majorBidi" w:cstheme="majorBidi"/>
          <w:bCs/>
          <w:sz w:val="24"/>
          <w:szCs w:val="24"/>
        </w:rPr>
        <w:t xml:space="preserve"> </w:t>
      </w:r>
      <w:r w:rsidRPr="00EF2689">
        <w:rPr>
          <w:rFonts w:asciiTheme="majorBidi" w:hAnsiTheme="majorBidi" w:cstheme="majorBidi"/>
          <w:bCs/>
          <w:sz w:val="24"/>
          <w:szCs w:val="24"/>
        </w:rPr>
        <w:t>was approved.</w:t>
      </w:r>
    </w:p>
    <w:p w14:paraId="473F1A87" w14:textId="33289EA6" w:rsidR="004D487D" w:rsidRPr="00B85145" w:rsidRDefault="00EF2689" w:rsidP="00D42393">
      <w:pPr>
        <w:keepNext/>
        <w:keepLines/>
        <w:spacing w:before="240" w:after="120" w:line="240" w:lineRule="auto"/>
        <w:rPr>
          <w:rFonts w:asciiTheme="majorBidi" w:hAnsiTheme="majorBidi" w:cstheme="majorBidi"/>
          <w:sz w:val="24"/>
          <w:szCs w:val="24"/>
        </w:rPr>
      </w:pPr>
      <w:r>
        <w:rPr>
          <w:rFonts w:asciiTheme="majorBidi" w:hAnsiTheme="majorBidi" w:cstheme="majorBidi"/>
          <w:b/>
          <w:bCs/>
          <w:sz w:val="24"/>
          <w:szCs w:val="24"/>
        </w:rPr>
        <w:lastRenderedPageBreak/>
        <w:t>4</w:t>
      </w:r>
      <w:r>
        <w:rPr>
          <w:rFonts w:asciiTheme="majorBidi" w:hAnsiTheme="majorBidi" w:cstheme="majorBidi"/>
          <w:b/>
          <w:bCs/>
          <w:sz w:val="24"/>
          <w:szCs w:val="24"/>
        </w:rPr>
        <w:tab/>
      </w:r>
      <w:r w:rsidR="003B7C6B" w:rsidRPr="003B7C6B">
        <w:rPr>
          <w:rFonts w:asciiTheme="majorBidi" w:hAnsiTheme="majorBidi" w:cstheme="majorBidi"/>
          <w:b/>
          <w:bCs/>
          <w:sz w:val="24"/>
          <w:szCs w:val="24"/>
        </w:rPr>
        <w:t>Standardization Strategy</w:t>
      </w:r>
    </w:p>
    <w:p w14:paraId="3AD7932A" w14:textId="6A36D5F3" w:rsidR="00F973EB" w:rsidRDefault="00F973EB" w:rsidP="00D42393">
      <w:pPr>
        <w:keepNext/>
        <w:keepLines/>
        <w:spacing w:before="120" w:after="120" w:line="240" w:lineRule="auto"/>
        <w:rPr>
          <w:rFonts w:asciiTheme="majorBidi" w:hAnsiTheme="majorBidi" w:cstheme="majorBidi"/>
          <w:sz w:val="24"/>
          <w:szCs w:val="24"/>
        </w:rPr>
      </w:pPr>
      <w:r>
        <w:rPr>
          <w:rFonts w:asciiTheme="majorBidi" w:hAnsiTheme="majorBidi" w:cstheme="majorBidi"/>
          <w:sz w:val="24"/>
          <w:szCs w:val="24"/>
        </w:rPr>
        <w:t>4.1</w:t>
      </w:r>
      <w:r>
        <w:rPr>
          <w:rFonts w:asciiTheme="majorBidi" w:hAnsiTheme="majorBidi" w:cstheme="majorBidi"/>
          <w:sz w:val="24"/>
          <w:szCs w:val="24"/>
        </w:rPr>
        <w:tab/>
        <w:t xml:space="preserve">The Rapporteur summarized contribution </w:t>
      </w:r>
      <w:r w:rsidR="00BE7101" w:rsidRPr="00BE7101">
        <w:rPr>
          <w:rFonts w:asciiTheme="majorBidi" w:hAnsiTheme="majorBidi" w:cstheme="majorBidi"/>
          <w:sz w:val="24"/>
          <w:szCs w:val="24"/>
        </w:rPr>
        <w:t>C010 (Symantec)</w:t>
      </w:r>
      <w:r w:rsidR="00BE7101">
        <w:rPr>
          <w:rFonts w:asciiTheme="majorBidi" w:hAnsiTheme="majorBidi" w:cstheme="majorBidi"/>
          <w:sz w:val="24"/>
          <w:szCs w:val="24"/>
        </w:rPr>
        <w:t xml:space="preserve"> </w:t>
      </w:r>
      <w:r>
        <w:rPr>
          <w:rFonts w:asciiTheme="majorBidi" w:hAnsiTheme="majorBidi" w:cstheme="majorBidi"/>
          <w:sz w:val="24"/>
          <w:szCs w:val="24"/>
        </w:rPr>
        <w:t xml:space="preserve">and the conclusions reached at the previous e-meeting: A bottom-up approach </w:t>
      </w:r>
      <w:r w:rsidR="00F73FDE">
        <w:rPr>
          <w:rFonts w:asciiTheme="majorBidi" w:hAnsiTheme="majorBidi" w:cstheme="majorBidi"/>
          <w:sz w:val="24"/>
          <w:szCs w:val="24"/>
        </w:rPr>
        <w:t xml:space="preserve">was suggested </w:t>
      </w:r>
      <w:r>
        <w:rPr>
          <w:rFonts w:asciiTheme="majorBidi" w:hAnsiTheme="majorBidi" w:cstheme="majorBidi"/>
          <w:sz w:val="24"/>
          <w:szCs w:val="24"/>
        </w:rPr>
        <w:t xml:space="preserve">to clarify and characterize/define the roles of ITU-T in general (such as on developing technical standards, or standards </w:t>
      </w:r>
      <w:r w:rsidR="00F73FDE">
        <w:rPr>
          <w:rFonts w:asciiTheme="majorBidi" w:hAnsiTheme="majorBidi" w:cstheme="majorBidi"/>
          <w:sz w:val="24"/>
          <w:szCs w:val="24"/>
        </w:rPr>
        <w:t xml:space="preserve">having a </w:t>
      </w:r>
      <w:r>
        <w:rPr>
          <w:rFonts w:asciiTheme="majorBidi" w:hAnsiTheme="majorBidi" w:cstheme="majorBidi"/>
          <w:sz w:val="24"/>
          <w:szCs w:val="24"/>
        </w:rPr>
        <w:t>regulatory nature, coordination with other SDOs, developing joint specifications, adopting other specifications by ITU-T), and to understand the market and its huge, complex and dynamic standardization ecosystem. Analysis, considerations could also be given to the role of ITU-T vs. ITU-D. This approach was supported.</w:t>
      </w:r>
    </w:p>
    <w:p w14:paraId="011E3C6F" w14:textId="7AEEDFA9" w:rsidR="00F973EB" w:rsidRDefault="00F973EB" w:rsidP="00B53DBA">
      <w:pPr>
        <w:spacing w:before="120" w:after="120" w:line="240" w:lineRule="auto"/>
        <w:rPr>
          <w:rFonts w:asciiTheme="majorBidi" w:hAnsiTheme="majorBidi" w:cstheme="majorBidi"/>
          <w:sz w:val="24"/>
          <w:szCs w:val="24"/>
        </w:rPr>
      </w:pPr>
      <w:r>
        <w:rPr>
          <w:rFonts w:asciiTheme="majorBidi" w:hAnsiTheme="majorBidi" w:cstheme="majorBidi"/>
          <w:sz w:val="24"/>
          <w:szCs w:val="24"/>
        </w:rPr>
        <w:t>4.2</w:t>
      </w:r>
      <w:r>
        <w:rPr>
          <w:rFonts w:asciiTheme="majorBidi" w:hAnsiTheme="majorBidi" w:cstheme="majorBidi"/>
          <w:sz w:val="24"/>
          <w:szCs w:val="24"/>
        </w:rPr>
        <w:tab/>
        <w:t>It was pointed out that WTSA-20 needs the strategic inputs from the study group chairmen, and from members.</w:t>
      </w:r>
    </w:p>
    <w:p w14:paraId="29035DDC" w14:textId="1F519F18" w:rsidR="009411FE" w:rsidRDefault="00F973EB" w:rsidP="00B53DBA">
      <w:pPr>
        <w:spacing w:before="120" w:after="120" w:line="240" w:lineRule="auto"/>
        <w:rPr>
          <w:rFonts w:asciiTheme="majorBidi" w:hAnsiTheme="majorBidi" w:cstheme="majorBidi"/>
          <w:sz w:val="24"/>
          <w:szCs w:val="24"/>
        </w:rPr>
      </w:pPr>
      <w:r>
        <w:rPr>
          <w:rFonts w:asciiTheme="majorBidi" w:hAnsiTheme="majorBidi" w:cstheme="majorBidi"/>
          <w:sz w:val="24"/>
          <w:szCs w:val="24"/>
        </w:rPr>
        <w:t>4.3</w:t>
      </w:r>
      <w:r>
        <w:rPr>
          <w:rFonts w:asciiTheme="majorBidi" w:hAnsiTheme="majorBidi" w:cstheme="majorBidi"/>
          <w:sz w:val="24"/>
          <w:szCs w:val="24"/>
        </w:rPr>
        <w:tab/>
        <w:t>Nokia indicated to prepare a contribution on this bottom-up approach for the next meeting to provide more details.</w:t>
      </w:r>
    </w:p>
    <w:p w14:paraId="6D85BD59" w14:textId="37C34639" w:rsidR="00F973EB" w:rsidRDefault="00F973EB" w:rsidP="00B53DBA">
      <w:pPr>
        <w:spacing w:before="120" w:after="120" w:line="240" w:lineRule="auto"/>
        <w:rPr>
          <w:rFonts w:asciiTheme="majorBidi" w:hAnsiTheme="majorBidi" w:cstheme="majorBidi"/>
          <w:sz w:val="24"/>
          <w:szCs w:val="24"/>
        </w:rPr>
      </w:pPr>
      <w:r>
        <w:rPr>
          <w:rFonts w:asciiTheme="majorBidi" w:hAnsiTheme="majorBidi" w:cstheme="majorBidi"/>
          <w:sz w:val="24"/>
          <w:szCs w:val="24"/>
        </w:rPr>
        <w:t>4.4</w:t>
      </w:r>
      <w:r>
        <w:rPr>
          <w:rFonts w:asciiTheme="majorBidi" w:hAnsiTheme="majorBidi" w:cstheme="majorBidi"/>
          <w:sz w:val="24"/>
          <w:szCs w:val="24"/>
        </w:rPr>
        <w:tab/>
      </w:r>
      <w:r w:rsidR="004C40EA">
        <w:rPr>
          <w:rFonts w:asciiTheme="majorBidi" w:hAnsiTheme="majorBidi" w:cstheme="majorBidi"/>
          <w:sz w:val="24"/>
          <w:szCs w:val="24"/>
        </w:rPr>
        <w:t xml:space="preserve">Mr Arnaud Taddei, SG17 Vice Chairman, </w:t>
      </w:r>
      <w:r>
        <w:rPr>
          <w:rFonts w:asciiTheme="majorBidi" w:hAnsiTheme="majorBidi" w:cstheme="majorBidi"/>
          <w:sz w:val="24"/>
          <w:szCs w:val="24"/>
        </w:rPr>
        <w:t xml:space="preserve">provided information on the </w:t>
      </w:r>
      <w:r w:rsidR="00035C14">
        <w:rPr>
          <w:rFonts w:asciiTheme="majorBidi" w:hAnsiTheme="majorBidi" w:cstheme="majorBidi"/>
          <w:sz w:val="24"/>
          <w:szCs w:val="24"/>
        </w:rPr>
        <w:t xml:space="preserve">top-down approach currently under development in SG17 where a big picture is being developed to reflect the changes in the ecosystem and the market dynamics, along a story. The importance of having a story was pointed out, but it is also necessary to understand the dark matter around the story. </w:t>
      </w:r>
      <w:r w:rsidR="00E66426">
        <w:rPr>
          <w:rFonts w:asciiTheme="majorBidi" w:hAnsiTheme="majorBidi" w:cstheme="majorBidi"/>
          <w:sz w:val="24"/>
          <w:szCs w:val="24"/>
        </w:rPr>
        <w:t xml:space="preserve">SG17 made the experience that developing such a big picture is a huge challenge. </w:t>
      </w:r>
      <w:r w:rsidR="00035C14">
        <w:rPr>
          <w:rFonts w:asciiTheme="majorBidi" w:hAnsiTheme="majorBidi" w:cstheme="majorBidi"/>
          <w:sz w:val="24"/>
          <w:szCs w:val="24"/>
        </w:rPr>
        <w:t xml:space="preserve">Working on hot topics </w:t>
      </w:r>
      <w:r w:rsidR="007E101C">
        <w:rPr>
          <w:rFonts w:asciiTheme="majorBidi" w:hAnsiTheme="majorBidi" w:cstheme="majorBidi"/>
          <w:sz w:val="24"/>
          <w:szCs w:val="24"/>
        </w:rPr>
        <w:t xml:space="preserve">alone </w:t>
      </w:r>
      <w:r w:rsidR="00035C14">
        <w:rPr>
          <w:rFonts w:asciiTheme="majorBidi" w:hAnsiTheme="majorBidi" w:cstheme="majorBidi"/>
          <w:sz w:val="24"/>
          <w:szCs w:val="24"/>
        </w:rPr>
        <w:t xml:space="preserve">was not deemed useful by SG17. Useful off-line consultations </w:t>
      </w:r>
      <w:r w:rsidR="00197D95">
        <w:rPr>
          <w:rFonts w:asciiTheme="majorBidi" w:hAnsiTheme="majorBidi" w:cstheme="majorBidi"/>
          <w:sz w:val="24"/>
          <w:szCs w:val="24"/>
        </w:rPr>
        <w:t xml:space="preserve">had </w:t>
      </w:r>
      <w:r w:rsidR="00035C14">
        <w:rPr>
          <w:rFonts w:asciiTheme="majorBidi" w:hAnsiTheme="majorBidi" w:cstheme="majorBidi"/>
          <w:sz w:val="24"/>
          <w:szCs w:val="24"/>
        </w:rPr>
        <w:t>t</w:t>
      </w:r>
      <w:r w:rsidR="00197D95">
        <w:rPr>
          <w:rFonts w:asciiTheme="majorBidi" w:hAnsiTheme="majorBidi" w:cstheme="majorBidi"/>
          <w:sz w:val="24"/>
          <w:szCs w:val="24"/>
        </w:rPr>
        <w:t>aken</w:t>
      </w:r>
      <w:r w:rsidR="00035C14">
        <w:rPr>
          <w:rFonts w:asciiTheme="majorBidi" w:hAnsiTheme="majorBidi" w:cstheme="majorBidi"/>
          <w:sz w:val="24"/>
          <w:szCs w:val="24"/>
        </w:rPr>
        <w:t xml:space="preserve"> place with some Sector Members. Overall, SG17 made very positive experiences with that approach.</w:t>
      </w:r>
    </w:p>
    <w:p w14:paraId="0224B260" w14:textId="78DB6EB3" w:rsidR="00035C14" w:rsidRDefault="00035C14" w:rsidP="00B53DBA">
      <w:pPr>
        <w:spacing w:before="120" w:after="120" w:line="240" w:lineRule="auto"/>
        <w:rPr>
          <w:rFonts w:asciiTheme="majorBidi" w:hAnsiTheme="majorBidi" w:cstheme="majorBidi"/>
          <w:sz w:val="24"/>
          <w:szCs w:val="24"/>
        </w:rPr>
      </w:pPr>
      <w:r>
        <w:rPr>
          <w:rFonts w:asciiTheme="majorBidi" w:hAnsiTheme="majorBidi" w:cstheme="majorBidi"/>
          <w:sz w:val="24"/>
          <w:szCs w:val="24"/>
        </w:rPr>
        <w:t>4.5</w:t>
      </w:r>
      <w:r>
        <w:rPr>
          <w:rFonts w:asciiTheme="majorBidi" w:hAnsiTheme="majorBidi" w:cstheme="majorBidi"/>
          <w:sz w:val="24"/>
          <w:szCs w:val="24"/>
        </w:rPr>
        <w:tab/>
      </w:r>
      <w:r w:rsidR="00E66426">
        <w:rPr>
          <w:rFonts w:asciiTheme="majorBidi" w:hAnsiTheme="majorBidi" w:cstheme="majorBidi"/>
          <w:sz w:val="24"/>
          <w:szCs w:val="24"/>
        </w:rPr>
        <w:t>SG15 was said to</w:t>
      </w:r>
      <w:r w:rsidR="00E821A7">
        <w:rPr>
          <w:rFonts w:asciiTheme="majorBidi" w:hAnsiTheme="majorBidi" w:cstheme="majorBidi"/>
          <w:sz w:val="24"/>
          <w:szCs w:val="24"/>
        </w:rPr>
        <w:t xml:space="preserve"> be</w:t>
      </w:r>
      <w:r w:rsidR="00E66426">
        <w:rPr>
          <w:rFonts w:asciiTheme="majorBidi" w:hAnsiTheme="majorBidi" w:cstheme="majorBidi"/>
          <w:sz w:val="24"/>
          <w:szCs w:val="24"/>
        </w:rPr>
        <w:t xml:space="preserve"> fac</w:t>
      </w:r>
      <w:r w:rsidR="00E821A7">
        <w:rPr>
          <w:rFonts w:asciiTheme="majorBidi" w:hAnsiTheme="majorBidi" w:cstheme="majorBidi"/>
          <w:sz w:val="24"/>
          <w:szCs w:val="24"/>
        </w:rPr>
        <w:t>ing</w:t>
      </w:r>
      <w:r w:rsidR="00E66426">
        <w:rPr>
          <w:rFonts w:asciiTheme="majorBidi" w:hAnsiTheme="majorBidi" w:cstheme="majorBidi"/>
          <w:sz w:val="24"/>
          <w:szCs w:val="24"/>
        </w:rPr>
        <w:t xml:space="preserve"> new players and verticals in the transport domain; SG1</w:t>
      </w:r>
      <w:r w:rsidR="00977EAB">
        <w:rPr>
          <w:rFonts w:asciiTheme="majorBidi" w:hAnsiTheme="majorBidi" w:cstheme="majorBidi"/>
          <w:sz w:val="24"/>
          <w:szCs w:val="24"/>
        </w:rPr>
        <w:t>6</w:t>
      </w:r>
      <w:r w:rsidR="00E66426">
        <w:rPr>
          <w:rFonts w:asciiTheme="majorBidi" w:hAnsiTheme="majorBidi" w:cstheme="majorBidi"/>
          <w:sz w:val="24"/>
          <w:szCs w:val="24"/>
        </w:rPr>
        <w:t xml:space="preserve"> </w:t>
      </w:r>
      <w:r w:rsidR="00977EAB">
        <w:rPr>
          <w:rFonts w:asciiTheme="majorBidi" w:hAnsiTheme="majorBidi" w:cstheme="majorBidi"/>
          <w:sz w:val="24"/>
          <w:szCs w:val="24"/>
        </w:rPr>
        <w:t xml:space="preserve">is seeing </w:t>
      </w:r>
      <w:r w:rsidR="00E66426">
        <w:rPr>
          <w:rFonts w:asciiTheme="majorBidi" w:hAnsiTheme="majorBidi" w:cstheme="majorBidi"/>
          <w:sz w:val="24"/>
          <w:szCs w:val="24"/>
        </w:rPr>
        <w:t>new actors in the application domain. However, concern was expressed that developing a big picture for the entire ITU-T would be a huge task.</w:t>
      </w:r>
    </w:p>
    <w:p w14:paraId="39D6B96E" w14:textId="21464D11" w:rsidR="00E66426" w:rsidRDefault="00F2353E" w:rsidP="00B53DBA">
      <w:pPr>
        <w:spacing w:before="120" w:after="120" w:line="240" w:lineRule="auto"/>
        <w:rPr>
          <w:rFonts w:asciiTheme="majorBidi" w:hAnsiTheme="majorBidi" w:cstheme="majorBidi"/>
          <w:sz w:val="24"/>
          <w:szCs w:val="24"/>
        </w:rPr>
      </w:pPr>
      <w:r>
        <w:rPr>
          <w:rFonts w:asciiTheme="majorBidi" w:hAnsiTheme="majorBidi" w:cstheme="majorBidi"/>
          <w:sz w:val="24"/>
          <w:szCs w:val="24"/>
        </w:rPr>
        <w:t>4.6</w:t>
      </w:r>
      <w:r>
        <w:rPr>
          <w:rFonts w:asciiTheme="majorBidi" w:hAnsiTheme="majorBidi" w:cstheme="majorBidi"/>
          <w:sz w:val="24"/>
          <w:szCs w:val="24"/>
        </w:rPr>
        <w:tab/>
        <w:t>The SG13 C</w:t>
      </w:r>
      <w:r w:rsidR="00E66426">
        <w:rPr>
          <w:rFonts w:asciiTheme="majorBidi" w:hAnsiTheme="majorBidi" w:cstheme="majorBidi"/>
          <w:sz w:val="24"/>
          <w:szCs w:val="24"/>
        </w:rPr>
        <w:t xml:space="preserve">hairman expressed interest to see SG17’s strategic evaluation. </w:t>
      </w:r>
      <w:r>
        <w:rPr>
          <w:rFonts w:asciiTheme="majorBidi" w:hAnsiTheme="majorBidi" w:cstheme="majorBidi"/>
          <w:sz w:val="24"/>
          <w:szCs w:val="24"/>
        </w:rPr>
        <w:t xml:space="preserve">Mr </w:t>
      </w:r>
      <w:r w:rsidR="00605DE1">
        <w:rPr>
          <w:rFonts w:asciiTheme="majorBidi" w:hAnsiTheme="majorBidi" w:cstheme="majorBidi"/>
          <w:sz w:val="24"/>
          <w:szCs w:val="24"/>
        </w:rPr>
        <w:t>Arnaud</w:t>
      </w:r>
      <w:r>
        <w:rPr>
          <w:rFonts w:asciiTheme="majorBidi" w:hAnsiTheme="majorBidi" w:cstheme="majorBidi"/>
          <w:sz w:val="24"/>
          <w:szCs w:val="24"/>
        </w:rPr>
        <w:t xml:space="preserve"> Taddei, SG17 Vice Chairman, explained that this activity is </w:t>
      </w:r>
      <w:r w:rsidR="0064437A">
        <w:rPr>
          <w:rFonts w:asciiTheme="majorBidi" w:hAnsiTheme="majorBidi" w:cstheme="majorBidi"/>
          <w:sz w:val="24"/>
          <w:szCs w:val="24"/>
        </w:rPr>
        <w:t>among</w:t>
      </w:r>
      <w:r>
        <w:rPr>
          <w:rFonts w:asciiTheme="majorBidi" w:hAnsiTheme="majorBidi" w:cstheme="majorBidi"/>
          <w:sz w:val="24"/>
          <w:szCs w:val="24"/>
        </w:rPr>
        <w:t xml:space="preserve"> the entire SG17, where a team has been discussing the matter for more than 18 months, and two technical papers were produced, and plans are to be developing recommendations to SG17. The incubation mechanism is specific to SG17</w:t>
      </w:r>
      <w:r w:rsidR="00C53040">
        <w:rPr>
          <w:rFonts w:asciiTheme="majorBidi" w:hAnsiTheme="majorBidi" w:cstheme="majorBidi"/>
          <w:sz w:val="24"/>
          <w:szCs w:val="24"/>
        </w:rPr>
        <w:t xml:space="preserve"> as a horizontal study group facing many new verticals</w:t>
      </w:r>
      <w:r>
        <w:rPr>
          <w:rFonts w:asciiTheme="majorBidi" w:hAnsiTheme="majorBidi" w:cstheme="majorBidi"/>
          <w:sz w:val="24"/>
          <w:szCs w:val="24"/>
        </w:rPr>
        <w:t xml:space="preserve">, and may not be applicable to other study groups. Regulators </w:t>
      </w:r>
      <w:r w:rsidR="002A61F3">
        <w:rPr>
          <w:rFonts w:asciiTheme="majorBidi" w:hAnsiTheme="majorBidi" w:cstheme="majorBidi"/>
          <w:sz w:val="24"/>
          <w:szCs w:val="24"/>
        </w:rPr>
        <w:t xml:space="preserve">had </w:t>
      </w:r>
      <w:r>
        <w:rPr>
          <w:rFonts w:asciiTheme="majorBidi" w:hAnsiTheme="majorBidi" w:cstheme="majorBidi"/>
          <w:sz w:val="24"/>
          <w:szCs w:val="24"/>
        </w:rPr>
        <w:t>g</w:t>
      </w:r>
      <w:r w:rsidR="002A61F3">
        <w:rPr>
          <w:rFonts w:asciiTheme="majorBidi" w:hAnsiTheme="majorBidi" w:cstheme="majorBidi"/>
          <w:sz w:val="24"/>
          <w:szCs w:val="24"/>
        </w:rPr>
        <w:t>iven</w:t>
      </w:r>
      <w:r>
        <w:rPr>
          <w:rFonts w:asciiTheme="majorBidi" w:hAnsiTheme="majorBidi" w:cstheme="majorBidi"/>
          <w:sz w:val="24"/>
          <w:szCs w:val="24"/>
        </w:rPr>
        <w:t xml:space="preserve"> positive feedback on the approach, and consultations are taking place </w:t>
      </w:r>
      <w:r w:rsidR="00B5413F">
        <w:rPr>
          <w:rFonts w:asciiTheme="majorBidi" w:hAnsiTheme="majorBidi" w:cstheme="majorBidi"/>
          <w:sz w:val="24"/>
          <w:szCs w:val="24"/>
        </w:rPr>
        <w:t>with</w:t>
      </w:r>
      <w:r>
        <w:rPr>
          <w:rFonts w:asciiTheme="majorBidi" w:hAnsiTheme="majorBidi" w:cstheme="majorBidi"/>
          <w:sz w:val="24"/>
          <w:szCs w:val="24"/>
        </w:rPr>
        <w:t xml:space="preserve"> national constituents. Mr Taddei emphasized the need to have a base upon which to develop strategic directions. The issue of massive on-boarding could be relevant to many other study groups, and questions could be considered such as how to include verticals, or if we have the proper organizational structure.</w:t>
      </w:r>
    </w:p>
    <w:p w14:paraId="5680928D" w14:textId="3149DD59" w:rsidR="00F2353E" w:rsidRDefault="00F2353E" w:rsidP="00B53DBA">
      <w:pPr>
        <w:spacing w:before="120" w:after="120" w:line="240" w:lineRule="auto"/>
        <w:rPr>
          <w:rFonts w:asciiTheme="majorBidi" w:hAnsiTheme="majorBidi" w:cstheme="majorBidi"/>
          <w:sz w:val="24"/>
          <w:szCs w:val="24"/>
        </w:rPr>
      </w:pPr>
      <w:r>
        <w:rPr>
          <w:rFonts w:asciiTheme="majorBidi" w:hAnsiTheme="majorBidi" w:cstheme="majorBidi"/>
          <w:sz w:val="24"/>
          <w:szCs w:val="24"/>
        </w:rPr>
        <w:t>4.7</w:t>
      </w:r>
      <w:r>
        <w:rPr>
          <w:rFonts w:asciiTheme="majorBidi" w:hAnsiTheme="majorBidi" w:cstheme="majorBidi"/>
          <w:sz w:val="24"/>
          <w:szCs w:val="24"/>
        </w:rPr>
        <w:tab/>
      </w:r>
      <w:r w:rsidR="005D7843">
        <w:rPr>
          <w:rFonts w:asciiTheme="majorBidi" w:hAnsiTheme="majorBidi" w:cstheme="majorBidi"/>
          <w:sz w:val="24"/>
          <w:szCs w:val="24"/>
        </w:rPr>
        <w:t>It was argued that a top-down approach work</w:t>
      </w:r>
      <w:r w:rsidR="00B9095E">
        <w:rPr>
          <w:rFonts w:asciiTheme="majorBidi" w:hAnsiTheme="majorBidi" w:cstheme="majorBidi"/>
          <w:sz w:val="24"/>
          <w:szCs w:val="24"/>
        </w:rPr>
        <w:t>ed</w:t>
      </w:r>
      <w:r w:rsidR="005D7843">
        <w:rPr>
          <w:rFonts w:asciiTheme="majorBidi" w:hAnsiTheme="majorBidi" w:cstheme="majorBidi"/>
          <w:sz w:val="24"/>
          <w:szCs w:val="24"/>
        </w:rPr>
        <w:t xml:space="preserve"> well in the past within ITU-T with the telecommunication operators and manufacturers, but nowadays, verticals and change of players require a very complex analysis of the global ecosystem. Thus, a bottom-up approach would be easier to handle for ITU-T</w:t>
      </w:r>
      <w:r w:rsidR="00177B83">
        <w:rPr>
          <w:rFonts w:asciiTheme="majorBidi" w:hAnsiTheme="majorBidi" w:cstheme="majorBidi"/>
          <w:sz w:val="24"/>
          <w:szCs w:val="24"/>
        </w:rPr>
        <w:t>,</w:t>
      </w:r>
      <w:r w:rsidR="005D7843">
        <w:rPr>
          <w:rFonts w:asciiTheme="majorBidi" w:hAnsiTheme="majorBidi" w:cstheme="majorBidi"/>
          <w:sz w:val="24"/>
          <w:szCs w:val="24"/>
        </w:rPr>
        <w:t xml:space="preserve"> however that approach would not well accommodate arbitration among the players and stakeholders.</w:t>
      </w:r>
    </w:p>
    <w:p w14:paraId="53B0C223" w14:textId="5B300565" w:rsidR="005D7843" w:rsidRDefault="005D7843" w:rsidP="00B53DBA">
      <w:pPr>
        <w:spacing w:before="120" w:after="120" w:line="240" w:lineRule="auto"/>
        <w:rPr>
          <w:rFonts w:asciiTheme="majorBidi" w:hAnsiTheme="majorBidi" w:cstheme="majorBidi"/>
          <w:sz w:val="24"/>
          <w:szCs w:val="24"/>
        </w:rPr>
      </w:pPr>
      <w:r>
        <w:rPr>
          <w:rFonts w:asciiTheme="majorBidi" w:hAnsiTheme="majorBidi" w:cstheme="majorBidi"/>
          <w:sz w:val="24"/>
          <w:szCs w:val="24"/>
        </w:rPr>
        <w:t>4.8</w:t>
      </w:r>
      <w:r>
        <w:rPr>
          <w:rFonts w:asciiTheme="majorBidi" w:hAnsiTheme="majorBidi" w:cstheme="majorBidi"/>
          <w:sz w:val="24"/>
          <w:szCs w:val="24"/>
        </w:rPr>
        <w:tab/>
        <w:t xml:space="preserve">The meeting concluded that </w:t>
      </w:r>
      <w:r w:rsidR="0070274A">
        <w:rPr>
          <w:rFonts w:asciiTheme="majorBidi" w:hAnsiTheme="majorBidi" w:cstheme="majorBidi"/>
          <w:sz w:val="24"/>
          <w:szCs w:val="24"/>
        </w:rPr>
        <w:t>the</w:t>
      </w:r>
      <w:r>
        <w:rPr>
          <w:rFonts w:asciiTheme="majorBidi" w:hAnsiTheme="majorBidi" w:cstheme="majorBidi"/>
          <w:sz w:val="24"/>
          <w:szCs w:val="24"/>
        </w:rPr>
        <w:t xml:space="preserve"> top-down a</w:t>
      </w:r>
      <w:r w:rsidR="0070274A">
        <w:rPr>
          <w:rFonts w:asciiTheme="majorBidi" w:hAnsiTheme="majorBidi" w:cstheme="majorBidi"/>
          <w:sz w:val="24"/>
          <w:szCs w:val="24"/>
        </w:rPr>
        <w:t>s well as the</w:t>
      </w:r>
      <w:r>
        <w:rPr>
          <w:rFonts w:asciiTheme="majorBidi" w:hAnsiTheme="majorBidi" w:cstheme="majorBidi"/>
          <w:sz w:val="24"/>
          <w:szCs w:val="24"/>
        </w:rPr>
        <w:t xml:space="preserve"> bottom-up approaches are complementary and both </w:t>
      </w:r>
      <w:r w:rsidR="0070274A">
        <w:rPr>
          <w:rFonts w:asciiTheme="majorBidi" w:hAnsiTheme="majorBidi" w:cstheme="majorBidi"/>
          <w:sz w:val="24"/>
          <w:szCs w:val="24"/>
        </w:rPr>
        <w:t xml:space="preserve">have </w:t>
      </w:r>
      <w:r>
        <w:rPr>
          <w:rFonts w:asciiTheme="majorBidi" w:hAnsiTheme="majorBidi" w:cstheme="majorBidi"/>
          <w:sz w:val="24"/>
          <w:szCs w:val="24"/>
        </w:rPr>
        <w:t>their merits. Contributions on either approach are solicited for the next meetings.</w:t>
      </w:r>
    </w:p>
    <w:p w14:paraId="5E7136E1" w14:textId="11E25C79" w:rsidR="00A14980" w:rsidRPr="00682A17" w:rsidRDefault="00432169" w:rsidP="00A14980">
      <w:pPr>
        <w:keepNext/>
        <w:keepLines/>
        <w:spacing w:before="240" w:after="120" w:line="240" w:lineRule="auto"/>
        <w:rPr>
          <w:rFonts w:ascii="Times New Roman" w:eastAsia="Batang" w:hAnsi="Times New Roman" w:cs="Times New Roman"/>
          <w:sz w:val="24"/>
          <w:szCs w:val="24"/>
        </w:rPr>
      </w:pPr>
      <w:r>
        <w:rPr>
          <w:rFonts w:asciiTheme="majorBidi" w:hAnsiTheme="majorBidi" w:cstheme="majorBidi"/>
          <w:b/>
          <w:bCs/>
          <w:sz w:val="24"/>
          <w:szCs w:val="24"/>
        </w:rPr>
        <w:t>5</w:t>
      </w:r>
      <w:r w:rsidR="009442A8" w:rsidRPr="00682A17">
        <w:rPr>
          <w:rFonts w:asciiTheme="majorBidi" w:hAnsiTheme="majorBidi" w:cstheme="majorBidi"/>
          <w:b/>
          <w:bCs/>
          <w:sz w:val="24"/>
          <w:szCs w:val="24"/>
        </w:rPr>
        <w:tab/>
      </w:r>
      <w:r w:rsidR="00682A17" w:rsidRPr="00682A17">
        <w:rPr>
          <w:rFonts w:asciiTheme="majorBidi" w:hAnsiTheme="majorBidi" w:cstheme="majorBidi"/>
          <w:b/>
          <w:bCs/>
          <w:sz w:val="24"/>
          <w:szCs w:val="24"/>
        </w:rPr>
        <w:t>Sustainable development goals (SDGs)</w:t>
      </w:r>
    </w:p>
    <w:p w14:paraId="299E1F4D" w14:textId="532F603E" w:rsidR="00C319C2" w:rsidRDefault="00C319C2" w:rsidP="00F172A5">
      <w:pPr>
        <w:spacing w:before="120" w:after="120" w:line="240" w:lineRule="auto"/>
        <w:ind w:left="34"/>
        <w:rPr>
          <w:rFonts w:ascii="Times New Roman" w:eastAsia="Batang" w:hAnsi="Times New Roman" w:cs="Times New Roman"/>
          <w:sz w:val="24"/>
          <w:szCs w:val="24"/>
        </w:rPr>
      </w:pPr>
      <w:r>
        <w:rPr>
          <w:rFonts w:ascii="Times New Roman" w:eastAsia="Batang" w:hAnsi="Times New Roman" w:cs="Times New Roman"/>
          <w:sz w:val="24"/>
          <w:szCs w:val="24"/>
        </w:rPr>
        <w:t>5.1</w:t>
      </w:r>
      <w:r>
        <w:rPr>
          <w:rFonts w:ascii="Times New Roman" w:eastAsia="Batang" w:hAnsi="Times New Roman" w:cs="Times New Roman"/>
          <w:sz w:val="24"/>
          <w:szCs w:val="24"/>
        </w:rPr>
        <w:tab/>
        <w:t>The Rapporteur organized a discussion on the past contributions (C006, Nokia), (</w:t>
      </w:r>
      <w:r w:rsidR="00C33A8A">
        <w:rPr>
          <w:rFonts w:ascii="Times New Roman" w:eastAsia="Batang" w:hAnsi="Times New Roman" w:cs="Times New Roman"/>
          <w:sz w:val="24"/>
          <w:szCs w:val="24"/>
        </w:rPr>
        <w:t xml:space="preserve">C007, </w:t>
      </w:r>
      <w:r>
        <w:rPr>
          <w:rFonts w:ascii="Times New Roman" w:eastAsia="Batang" w:hAnsi="Times New Roman" w:cs="Times New Roman"/>
          <w:sz w:val="24"/>
          <w:szCs w:val="24"/>
        </w:rPr>
        <w:t>C008, C009, Symantec), and C53 (Japan), addressing the SDGs, and how Sector Members are using the SDGs.</w:t>
      </w:r>
    </w:p>
    <w:p w14:paraId="5D698047" w14:textId="03C1AF1A" w:rsidR="00C319C2" w:rsidRDefault="00C33A8A" w:rsidP="00F172A5">
      <w:pPr>
        <w:spacing w:before="120" w:after="120" w:line="240" w:lineRule="auto"/>
        <w:ind w:left="34"/>
        <w:rPr>
          <w:rFonts w:ascii="Times New Roman" w:eastAsia="Batang" w:hAnsi="Times New Roman" w:cs="Times New Roman"/>
          <w:sz w:val="24"/>
          <w:szCs w:val="24"/>
        </w:rPr>
      </w:pPr>
      <w:r>
        <w:rPr>
          <w:rFonts w:ascii="Times New Roman" w:eastAsia="Batang" w:hAnsi="Times New Roman" w:cs="Times New Roman"/>
          <w:sz w:val="24"/>
          <w:szCs w:val="24"/>
        </w:rPr>
        <w:lastRenderedPageBreak/>
        <w:t>5.2</w:t>
      </w:r>
      <w:r>
        <w:rPr>
          <w:rFonts w:ascii="Times New Roman" w:eastAsia="Batang" w:hAnsi="Times New Roman" w:cs="Times New Roman"/>
          <w:sz w:val="24"/>
          <w:szCs w:val="24"/>
        </w:rPr>
        <w:tab/>
        <w:t>Mr Mikaye clarified that C53 reflects the view</w:t>
      </w:r>
      <w:r w:rsidR="00584F0F">
        <w:rPr>
          <w:rFonts w:ascii="Times New Roman" w:eastAsia="Batang" w:hAnsi="Times New Roman" w:cs="Times New Roman"/>
          <w:sz w:val="24"/>
          <w:szCs w:val="24"/>
        </w:rPr>
        <w:t>s</w:t>
      </w:r>
      <w:r>
        <w:rPr>
          <w:rFonts w:ascii="Times New Roman" w:eastAsia="Batang" w:hAnsi="Times New Roman" w:cs="Times New Roman"/>
          <w:sz w:val="24"/>
          <w:szCs w:val="24"/>
        </w:rPr>
        <w:t xml:space="preserve"> of Sector Members in Japan and of the Japan’s</w:t>
      </w:r>
      <w:r w:rsidR="00584F0F">
        <w:rPr>
          <w:rFonts w:ascii="Times New Roman" w:eastAsia="Batang" w:hAnsi="Times New Roman" w:cs="Times New Roman"/>
          <w:sz w:val="24"/>
          <w:szCs w:val="24"/>
        </w:rPr>
        <w:t xml:space="preserve"> Administration with reference to</w:t>
      </w:r>
      <w:r>
        <w:rPr>
          <w:rFonts w:ascii="Times New Roman" w:eastAsia="Batang" w:hAnsi="Times New Roman" w:cs="Times New Roman"/>
          <w:sz w:val="24"/>
          <w:szCs w:val="24"/>
        </w:rPr>
        <w:t xml:space="preserve"> the recent G20 summit and Society 5.0. Still, mapping of SDGs is perceive</w:t>
      </w:r>
      <w:r w:rsidR="0037707F">
        <w:rPr>
          <w:rFonts w:ascii="Times New Roman" w:eastAsia="Batang" w:hAnsi="Times New Roman" w:cs="Times New Roman"/>
          <w:sz w:val="24"/>
          <w:szCs w:val="24"/>
        </w:rPr>
        <w:t>d</w:t>
      </w:r>
      <w:r>
        <w:rPr>
          <w:rFonts w:ascii="Times New Roman" w:eastAsia="Batang" w:hAnsi="Times New Roman" w:cs="Times New Roman"/>
          <w:sz w:val="24"/>
          <w:szCs w:val="24"/>
        </w:rPr>
        <w:t xml:space="preserve"> a difficult task, as is the procedure how ITU-T can achieve the SDG goals. Mr Miyake plans to submit a contribution to the next meeting.</w:t>
      </w:r>
    </w:p>
    <w:p w14:paraId="2A9FB79F" w14:textId="0EDC6CC9" w:rsidR="00C33A8A" w:rsidRDefault="00C33A8A" w:rsidP="00F172A5">
      <w:pPr>
        <w:spacing w:before="120" w:after="120" w:line="240" w:lineRule="auto"/>
        <w:ind w:left="34"/>
        <w:rPr>
          <w:rFonts w:ascii="Times New Roman" w:eastAsia="Batang" w:hAnsi="Times New Roman" w:cs="Times New Roman"/>
          <w:sz w:val="24"/>
          <w:szCs w:val="24"/>
        </w:rPr>
      </w:pPr>
      <w:r>
        <w:rPr>
          <w:rFonts w:ascii="Times New Roman" w:eastAsia="Batang" w:hAnsi="Times New Roman" w:cs="Times New Roman"/>
          <w:sz w:val="24"/>
          <w:szCs w:val="24"/>
        </w:rPr>
        <w:t>5.3</w:t>
      </w:r>
      <w:r>
        <w:rPr>
          <w:rFonts w:ascii="Times New Roman" w:eastAsia="Batang" w:hAnsi="Times New Roman" w:cs="Times New Roman"/>
          <w:sz w:val="24"/>
          <w:szCs w:val="24"/>
        </w:rPr>
        <w:tab/>
        <w:t>Symantec plans to submit a contribution at the next meeting providing a SWOT analysis, and of an “IAB”/CTO function for ITU-T.</w:t>
      </w:r>
    </w:p>
    <w:p w14:paraId="39461E3B" w14:textId="61EB1C5B" w:rsidR="00C33A8A" w:rsidRDefault="00C33A8A" w:rsidP="00F172A5">
      <w:pPr>
        <w:spacing w:before="120" w:after="120" w:line="240" w:lineRule="auto"/>
        <w:ind w:left="34"/>
        <w:rPr>
          <w:rFonts w:ascii="Times New Roman" w:eastAsia="Batang" w:hAnsi="Times New Roman" w:cs="Times New Roman"/>
          <w:sz w:val="24"/>
          <w:szCs w:val="24"/>
        </w:rPr>
      </w:pPr>
      <w:r>
        <w:rPr>
          <w:rFonts w:ascii="Times New Roman" w:eastAsia="Batang" w:hAnsi="Times New Roman" w:cs="Times New Roman"/>
          <w:sz w:val="24"/>
          <w:szCs w:val="24"/>
        </w:rPr>
        <w:t>5.4</w:t>
      </w:r>
      <w:r>
        <w:rPr>
          <w:rFonts w:ascii="Times New Roman" w:eastAsia="Batang" w:hAnsi="Times New Roman" w:cs="Times New Roman"/>
          <w:sz w:val="24"/>
          <w:szCs w:val="24"/>
        </w:rPr>
        <w:tab/>
        <w:t xml:space="preserve">It was also suggested that Sector Members </w:t>
      </w:r>
      <w:r w:rsidR="00584F0F">
        <w:rPr>
          <w:rFonts w:ascii="Times New Roman" w:eastAsia="Batang" w:hAnsi="Times New Roman" w:cs="Times New Roman"/>
          <w:sz w:val="24"/>
          <w:szCs w:val="24"/>
        </w:rPr>
        <w:t>contribute</w:t>
      </w:r>
      <w:r>
        <w:rPr>
          <w:rFonts w:ascii="Times New Roman" w:eastAsia="Batang" w:hAnsi="Times New Roman" w:cs="Times New Roman"/>
          <w:sz w:val="24"/>
          <w:szCs w:val="24"/>
        </w:rPr>
        <w:t xml:space="preserve"> a high-level anal</w:t>
      </w:r>
      <w:r w:rsidR="000C604B">
        <w:rPr>
          <w:rFonts w:ascii="Times New Roman" w:eastAsia="Batang" w:hAnsi="Times New Roman" w:cs="Times New Roman"/>
          <w:sz w:val="24"/>
          <w:szCs w:val="24"/>
        </w:rPr>
        <w:t>ysis of the SDGs to the next meeting.</w:t>
      </w:r>
    </w:p>
    <w:p w14:paraId="5E920A81" w14:textId="7BFFE1D4" w:rsidR="000C604B" w:rsidRDefault="000C604B" w:rsidP="00F172A5">
      <w:pPr>
        <w:spacing w:before="120" w:after="120" w:line="240" w:lineRule="auto"/>
        <w:ind w:left="34"/>
        <w:rPr>
          <w:rFonts w:ascii="Times New Roman" w:eastAsia="Batang" w:hAnsi="Times New Roman" w:cs="Times New Roman"/>
          <w:sz w:val="24"/>
          <w:szCs w:val="24"/>
        </w:rPr>
      </w:pPr>
      <w:r>
        <w:rPr>
          <w:rFonts w:ascii="Times New Roman" w:eastAsia="Batang" w:hAnsi="Times New Roman" w:cs="Times New Roman"/>
          <w:sz w:val="24"/>
          <w:szCs w:val="24"/>
        </w:rPr>
        <w:t>5.5</w:t>
      </w:r>
      <w:r>
        <w:rPr>
          <w:rFonts w:ascii="Times New Roman" w:eastAsia="Batang" w:hAnsi="Times New Roman" w:cs="Times New Roman"/>
          <w:sz w:val="24"/>
          <w:szCs w:val="24"/>
        </w:rPr>
        <w:tab/>
        <w:t xml:space="preserve">Mr Thomas Reibe, European Commission, informed the meeting that the EC is analysing the landscape of SDOs and performing </w:t>
      </w:r>
      <w:r w:rsidR="005A4176">
        <w:rPr>
          <w:rFonts w:ascii="Times New Roman" w:eastAsia="Batang" w:hAnsi="Times New Roman" w:cs="Times New Roman"/>
          <w:sz w:val="24"/>
          <w:szCs w:val="24"/>
        </w:rPr>
        <w:t xml:space="preserve">a </w:t>
      </w:r>
      <w:r>
        <w:rPr>
          <w:rFonts w:ascii="Times New Roman" w:eastAsia="Batang" w:hAnsi="Times New Roman" w:cs="Times New Roman"/>
          <w:sz w:val="24"/>
          <w:szCs w:val="24"/>
        </w:rPr>
        <w:t>gap analysis for industry processes, and how standardization can support EU policies (e.g. EU rolling plan). The meeting found such information of interest and in scope of the work of this Rapporteur Group, and welcome</w:t>
      </w:r>
      <w:r w:rsidR="00584F0F">
        <w:rPr>
          <w:rFonts w:ascii="Times New Roman" w:eastAsia="Batang" w:hAnsi="Times New Roman" w:cs="Times New Roman"/>
          <w:sz w:val="24"/>
          <w:szCs w:val="24"/>
        </w:rPr>
        <w:t>d</w:t>
      </w:r>
      <w:r>
        <w:rPr>
          <w:rFonts w:ascii="Times New Roman" w:eastAsia="Batang" w:hAnsi="Times New Roman" w:cs="Times New Roman"/>
          <w:sz w:val="24"/>
          <w:szCs w:val="24"/>
        </w:rPr>
        <w:t xml:space="preserve"> contributions. </w:t>
      </w:r>
      <w:r w:rsidR="000D4361">
        <w:rPr>
          <w:rFonts w:ascii="Times New Roman" w:eastAsia="Batang" w:hAnsi="Times New Roman" w:cs="Times New Roman"/>
          <w:sz w:val="24"/>
          <w:szCs w:val="24"/>
        </w:rPr>
        <w:t>Such contributions</w:t>
      </w:r>
      <w:r>
        <w:rPr>
          <w:rFonts w:ascii="Times New Roman" w:eastAsia="Batang" w:hAnsi="Times New Roman" w:cs="Times New Roman"/>
          <w:sz w:val="24"/>
          <w:szCs w:val="24"/>
        </w:rPr>
        <w:t xml:space="preserve"> could help ITU-T to understand its roles on the various topics and how ITU-T could address future industry needs.</w:t>
      </w:r>
    </w:p>
    <w:p w14:paraId="1E3973A8" w14:textId="38B1BD5E" w:rsidR="006855AD" w:rsidRPr="0092330A" w:rsidRDefault="00FC47AD" w:rsidP="00084D8C">
      <w:pPr>
        <w:keepNext/>
        <w:keepLines/>
        <w:spacing w:before="240" w:after="120" w:line="240" w:lineRule="auto"/>
        <w:rPr>
          <w:rFonts w:asciiTheme="majorBidi" w:hAnsiTheme="majorBidi" w:cstheme="majorBidi"/>
          <w:b/>
          <w:bCs/>
          <w:sz w:val="24"/>
          <w:szCs w:val="24"/>
        </w:rPr>
      </w:pPr>
      <w:r>
        <w:rPr>
          <w:rFonts w:asciiTheme="majorBidi" w:hAnsiTheme="majorBidi" w:cstheme="majorBidi"/>
          <w:b/>
          <w:bCs/>
          <w:sz w:val="24"/>
          <w:szCs w:val="24"/>
        </w:rPr>
        <w:t>6</w:t>
      </w:r>
      <w:r w:rsidR="00084D8C" w:rsidRPr="0092330A">
        <w:rPr>
          <w:rFonts w:asciiTheme="majorBidi" w:hAnsiTheme="majorBidi" w:cstheme="majorBidi"/>
          <w:b/>
          <w:bCs/>
          <w:sz w:val="24"/>
          <w:szCs w:val="24"/>
        </w:rPr>
        <w:tab/>
      </w:r>
      <w:r w:rsidR="00C414FB" w:rsidRPr="0092330A">
        <w:rPr>
          <w:rFonts w:asciiTheme="majorBidi" w:hAnsiTheme="majorBidi" w:cstheme="majorBidi"/>
          <w:b/>
          <w:bCs/>
          <w:sz w:val="24"/>
          <w:szCs w:val="24"/>
        </w:rPr>
        <w:t>Planned f</w:t>
      </w:r>
      <w:r w:rsidR="003C4DAD" w:rsidRPr="0092330A">
        <w:rPr>
          <w:rFonts w:asciiTheme="majorBidi" w:hAnsiTheme="majorBidi" w:cstheme="majorBidi"/>
          <w:b/>
          <w:bCs/>
          <w:sz w:val="24"/>
          <w:szCs w:val="24"/>
        </w:rPr>
        <w:t xml:space="preserve">uture </w:t>
      </w:r>
      <w:r w:rsidR="00500FC1" w:rsidRPr="0092330A">
        <w:rPr>
          <w:rFonts w:asciiTheme="majorBidi" w:hAnsiTheme="majorBidi" w:cstheme="majorBidi"/>
          <w:b/>
          <w:bCs/>
          <w:sz w:val="24"/>
          <w:szCs w:val="24"/>
        </w:rPr>
        <w:t xml:space="preserve">RG-StdsStrat </w:t>
      </w:r>
      <w:r w:rsidR="003C4DAD" w:rsidRPr="0092330A">
        <w:rPr>
          <w:rFonts w:asciiTheme="majorBidi" w:hAnsiTheme="majorBidi" w:cstheme="majorBidi"/>
          <w:b/>
          <w:bCs/>
          <w:sz w:val="24"/>
          <w:szCs w:val="24"/>
        </w:rPr>
        <w:t>meetings</w:t>
      </w:r>
    </w:p>
    <w:p w14:paraId="33A3D7C8" w14:textId="77777777" w:rsidR="00A027FB" w:rsidRPr="00A27223" w:rsidRDefault="00A027FB" w:rsidP="00A027FB">
      <w:pPr>
        <w:pStyle w:val="Tabletext"/>
        <w:numPr>
          <w:ilvl w:val="0"/>
          <w:numId w:val="1"/>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94"/>
          <w:tab w:val="left" w:pos="1191"/>
          <w:tab w:val="left" w:pos="1588"/>
        </w:tabs>
        <w:spacing w:after="120"/>
        <w:ind w:left="360" w:hanging="357"/>
        <w:rPr>
          <w:sz w:val="24"/>
          <w:szCs w:val="24"/>
        </w:rPr>
      </w:pPr>
      <w:r w:rsidRPr="00A27223">
        <w:rPr>
          <w:sz w:val="24"/>
          <w:szCs w:val="24"/>
        </w:rPr>
        <w:t>29 August 2019</w:t>
      </w:r>
      <w:r>
        <w:rPr>
          <w:sz w:val="24"/>
          <w:szCs w:val="24"/>
        </w:rPr>
        <w:t xml:space="preserve">; </w:t>
      </w:r>
      <w:r>
        <w:rPr>
          <w:rFonts w:asciiTheme="majorBidi" w:hAnsiTheme="majorBidi" w:cstheme="majorBidi"/>
          <w:sz w:val="24"/>
          <w:szCs w:val="24"/>
        </w:rPr>
        <w:t>13:00-15:00</w:t>
      </w:r>
      <w:r w:rsidRPr="002E452C">
        <w:rPr>
          <w:rFonts w:asciiTheme="majorBidi" w:hAnsiTheme="majorBidi" w:cstheme="majorBidi"/>
          <w:sz w:val="24"/>
          <w:szCs w:val="24"/>
        </w:rPr>
        <w:t xml:space="preserve"> hours CE</w:t>
      </w:r>
      <w:r>
        <w:rPr>
          <w:rFonts w:asciiTheme="majorBidi" w:hAnsiTheme="majorBidi" w:cstheme="majorBidi"/>
          <w:sz w:val="24"/>
          <w:szCs w:val="24"/>
        </w:rPr>
        <w:t>S</w:t>
      </w:r>
      <w:r w:rsidRPr="002E452C">
        <w:rPr>
          <w:rFonts w:asciiTheme="majorBidi" w:hAnsiTheme="majorBidi" w:cstheme="majorBidi"/>
          <w:sz w:val="24"/>
          <w:szCs w:val="24"/>
        </w:rPr>
        <w:t>T</w:t>
      </w:r>
    </w:p>
    <w:p w14:paraId="2F99DA3D" w14:textId="77777777" w:rsidR="00A027FB" w:rsidRPr="000F3864" w:rsidRDefault="00A027FB" w:rsidP="00A027FB">
      <w:pPr>
        <w:pStyle w:val="ListParagraph"/>
        <w:numPr>
          <w:ilvl w:val="0"/>
          <w:numId w:val="1"/>
        </w:numPr>
        <w:tabs>
          <w:tab w:val="left" w:pos="720"/>
        </w:tabs>
        <w:spacing w:before="40" w:after="120" w:line="240" w:lineRule="auto"/>
        <w:ind w:left="360" w:hanging="357"/>
        <w:contextualSpacing w:val="0"/>
        <w:rPr>
          <w:rFonts w:asciiTheme="majorBidi" w:hAnsiTheme="majorBidi" w:cstheme="majorBidi"/>
          <w:sz w:val="24"/>
          <w:szCs w:val="24"/>
        </w:rPr>
      </w:pPr>
      <w:r w:rsidRPr="00A27223">
        <w:rPr>
          <w:rFonts w:asciiTheme="majorBidi" w:eastAsia="Batang" w:hAnsiTheme="majorBidi" w:cstheme="majorBidi"/>
          <w:sz w:val="24"/>
          <w:szCs w:val="24"/>
        </w:rPr>
        <w:t>4</w:t>
      </w:r>
      <w:r w:rsidRPr="00A27223">
        <w:rPr>
          <w:rFonts w:asciiTheme="majorBidi" w:eastAsia="Batang" w:hAnsiTheme="majorBidi" w:cstheme="majorBidi"/>
          <w:sz w:val="24"/>
          <w:szCs w:val="24"/>
          <w:vertAlign w:val="superscript"/>
        </w:rPr>
        <w:t>th</w:t>
      </w:r>
      <w:r w:rsidRPr="00A27223">
        <w:rPr>
          <w:rFonts w:asciiTheme="majorBidi" w:eastAsia="Batang" w:hAnsiTheme="majorBidi" w:cstheme="majorBidi"/>
          <w:sz w:val="24"/>
          <w:szCs w:val="24"/>
        </w:rPr>
        <w:t xml:space="preserve"> TSAG meeting in 2019 (Geneva, Monday 23 – Friday 27 September 2019).</w:t>
      </w:r>
    </w:p>
    <w:p w14:paraId="47C88476" w14:textId="77777777" w:rsidR="00A027FB" w:rsidRDefault="00A027FB" w:rsidP="00A027FB">
      <w:pPr>
        <w:pStyle w:val="ListParagraph"/>
        <w:numPr>
          <w:ilvl w:val="1"/>
          <w:numId w:val="1"/>
        </w:numPr>
        <w:tabs>
          <w:tab w:val="left" w:pos="720"/>
        </w:tabs>
        <w:spacing w:before="40" w:after="120" w:line="240" w:lineRule="auto"/>
        <w:ind w:left="1083" w:hanging="357"/>
        <w:contextualSpacing w:val="0"/>
        <w:rPr>
          <w:rFonts w:asciiTheme="majorBidi" w:hAnsiTheme="majorBidi" w:cstheme="majorBidi"/>
          <w:sz w:val="24"/>
          <w:szCs w:val="24"/>
        </w:rPr>
      </w:pPr>
      <w:r w:rsidRPr="000F3864">
        <w:rPr>
          <w:rFonts w:asciiTheme="majorBidi" w:hAnsiTheme="majorBidi" w:cstheme="majorBidi"/>
          <w:sz w:val="24"/>
          <w:szCs w:val="24"/>
        </w:rPr>
        <w:t>Wednesday, 25 September 2019, 9:30 – 10:45</w:t>
      </w:r>
      <w:r>
        <w:rPr>
          <w:rFonts w:asciiTheme="majorBidi" w:hAnsiTheme="majorBidi" w:cstheme="majorBidi"/>
          <w:sz w:val="24"/>
          <w:szCs w:val="24"/>
        </w:rPr>
        <w:t xml:space="preserve">: </w:t>
      </w:r>
      <w:r w:rsidRPr="000F3864">
        <w:rPr>
          <w:rFonts w:asciiTheme="majorBidi" w:hAnsiTheme="majorBidi" w:cstheme="majorBidi"/>
          <w:sz w:val="24"/>
          <w:szCs w:val="24"/>
        </w:rPr>
        <w:t>TSAG Rapporteur Group on Standardization Strategy</w:t>
      </w:r>
    </w:p>
    <w:p w14:paraId="14853392" w14:textId="10590E52" w:rsidR="00A027FB" w:rsidRPr="00A027FB" w:rsidRDefault="00A027FB" w:rsidP="00A027FB">
      <w:pPr>
        <w:pStyle w:val="ListParagraph"/>
        <w:numPr>
          <w:ilvl w:val="1"/>
          <w:numId w:val="1"/>
        </w:numPr>
        <w:tabs>
          <w:tab w:val="left" w:pos="720"/>
        </w:tabs>
        <w:spacing w:before="40" w:after="120" w:line="240" w:lineRule="auto"/>
        <w:ind w:left="1083" w:hanging="357"/>
        <w:contextualSpacing w:val="0"/>
        <w:rPr>
          <w:rFonts w:asciiTheme="majorBidi" w:hAnsiTheme="majorBidi" w:cstheme="majorBidi"/>
          <w:sz w:val="24"/>
          <w:szCs w:val="24"/>
        </w:rPr>
      </w:pPr>
      <w:r w:rsidRPr="00A027FB">
        <w:rPr>
          <w:rFonts w:asciiTheme="majorBidi" w:hAnsiTheme="majorBidi" w:cstheme="majorBidi"/>
          <w:sz w:val="24"/>
          <w:szCs w:val="24"/>
        </w:rPr>
        <w:t>Wednesday, 25 September 2019, 14:30 – 15:45: Joint meeting of TSAG Rapporteur Groups on Standardization Strategy and on Work Programme</w:t>
      </w:r>
      <w:r>
        <w:rPr>
          <w:rFonts w:asciiTheme="majorBidi" w:hAnsiTheme="majorBidi" w:cstheme="majorBidi"/>
          <w:sz w:val="24"/>
          <w:szCs w:val="24"/>
        </w:rPr>
        <w:t>.</w:t>
      </w:r>
    </w:p>
    <w:p w14:paraId="164CD207" w14:textId="4894B648" w:rsidR="0078276A" w:rsidRDefault="0078276A" w:rsidP="00A027FB">
      <w:pPr>
        <w:tabs>
          <w:tab w:val="left" w:pos="720"/>
        </w:tabs>
        <w:spacing w:before="240" w:after="120" w:line="240" w:lineRule="auto"/>
        <w:rPr>
          <w:rFonts w:asciiTheme="majorBidi" w:hAnsiTheme="majorBidi" w:cstheme="majorBidi"/>
          <w:sz w:val="24"/>
          <w:szCs w:val="24"/>
        </w:rPr>
      </w:pPr>
      <w:r>
        <w:rPr>
          <w:rFonts w:asciiTheme="majorBidi" w:hAnsiTheme="majorBidi" w:cstheme="majorBidi"/>
          <w:sz w:val="24"/>
          <w:szCs w:val="24"/>
        </w:rPr>
        <w:t>6.1</w:t>
      </w:r>
      <w:r>
        <w:rPr>
          <w:rFonts w:asciiTheme="majorBidi" w:hAnsiTheme="majorBidi" w:cstheme="majorBidi"/>
          <w:sz w:val="24"/>
          <w:szCs w:val="24"/>
        </w:rPr>
        <w:tab/>
        <w:t xml:space="preserve">The planned ITU-T </w:t>
      </w:r>
      <w:r w:rsidRPr="0078276A">
        <w:rPr>
          <w:rFonts w:asciiTheme="majorBidi" w:hAnsiTheme="majorBidi" w:cstheme="majorBidi"/>
          <w:sz w:val="24"/>
          <w:szCs w:val="24"/>
        </w:rPr>
        <w:t>Study Group Leadership Assembly</w:t>
      </w:r>
      <w:r w:rsidR="00A027FB">
        <w:rPr>
          <w:rFonts w:asciiTheme="majorBidi" w:hAnsiTheme="majorBidi" w:cstheme="majorBidi"/>
          <w:sz w:val="24"/>
          <w:szCs w:val="24"/>
        </w:rPr>
        <w:t xml:space="preserve"> (SGLA)</w:t>
      </w:r>
      <w:r w:rsidRPr="0078276A">
        <w:rPr>
          <w:rFonts w:asciiTheme="majorBidi" w:hAnsiTheme="majorBidi" w:cstheme="majorBidi"/>
          <w:sz w:val="24"/>
          <w:szCs w:val="24"/>
        </w:rPr>
        <w:t>, 9-10 September 2019, Budapest, Hungary</w:t>
      </w:r>
      <w:r>
        <w:rPr>
          <w:rFonts w:asciiTheme="majorBidi" w:hAnsiTheme="majorBidi" w:cstheme="majorBidi"/>
          <w:sz w:val="24"/>
          <w:szCs w:val="24"/>
        </w:rPr>
        <w:t xml:space="preserve">, was seen as a good opportunity to introduce </w:t>
      </w:r>
      <w:r w:rsidR="0052490B">
        <w:rPr>
          <w:rFonts w:asciiTheme="majorBidi" w:hAnsiTheme="majorBidi" w:cstheme="majorBidi"/>
          <w:sz w:val="24"/>
          <w:szCs w:val="24"/>
        </w:rPr>
        <w:t xml:space="preserve">at SGLA </w:t>
      </w:r>
      <w:r>
        <w:rPr>
          <w:rFonts w:asciiTheme="majorBidi" w:hAnsiTheme="majorBidi" w:cstheme="majorBidi"/>
          <w:sz w:val="24"/>
          <w:szCs w:val="24"/>
        </w:rPr>
        <w:t>the discussion on ITU-T standardization strategy towards preparation of WTSA-20.</w:t>
      </w:r>
    </w:p>
    <w:p w14:paraId="5E9E003A" w14:textId="02E12714" w:rsidR="0078276A" w:rsidRPr="0078276A" w:rsidRDefault="0078276A" w:rsidP="0052490B">
      <w:pPr>
        <w:tabs>
          <w:tab w:val="left" w:pos="720"/>
        </w:tabs>
        <w:spacing w:before="120" w:after="120" w:line="240" w:lineRule="auto"/>
        <w:rPr>
          <w:rFonts w:asciiTheme="majorBidi" w:hAnsiTheme="majorBidi" w:cstheme="majorBidi"/>
          <w:sz w:val="24"/>
          <w:szCs w:val="24"/>
        </w:rPr>
      </w:pPr>
      <w:r>
        <w:rPr>
          <w:rFonts w:asciiTheme="majorBidi" w:hAnsiTheme="majorBidi" w:cstheme="majorBidi"/>
          <w:sz w:val="24"/>
          <w:szCs w:val="24"/>
        </w:rPr>
        <w:t>6.2</w:t>
      </w:r>
      <w:r>
        <w:rPr>
          <w:rFonts w:asciiTheme="majorBidi" w:hAnsiTheme="majorBidi" w:cstheme="majorBidi"/>
          <w:sz w:val="24"/>
          <w:szCs w:val="24"/>
        </w:rPr>
        <w:tab/>
        <w:t xml:space="preserve">The meeting suggested </w:t>
      </w:r>
      <w:r w:rsidR="0052490B">
        <w:rPr>
          <w:rFonts w:asciiTheme="majorBidi" w:hAnsiTheme="majorBidi" w:cstheme="majorBidi"/>
          <w:sz w:val="24"/>
          <w:szCs w:val="24"/>
        </w:rPr>
        <w:t>including</w:t>
      </w:r>
      <w:r>
        <w:rPr>
          <w:rFonts w:asciiTheme="majorBidi" w:hAnsiTheme="majorBidi" w:cstheme="majorBidi"/>
          <w:sz w:val="24"/>
          <w:szCs w:val="24"/>
        </w:rPr>
        <w:t xml:space="preserve"> in the agenda</w:t>
      </w:r>
      <w:r w:rsidR="00C9528B">
        <w:rPr>
          <w:rFonts w:asciiTheme="majorBidi" w:hAnsiTheme="majorBidi" w:cstheme="majorBidi"/>
          <w:sz w:val="24"/>
          <w:szCs w:val="24"/>
        </w:rPr>
        <w:t xml:space="preserve"> </w:t>
      </w:r>
      <w:r w:rsidR="00A027FB">
        <w:rPr>
          <w:rFonts w:asciiTheme="majorBidi" w:hAnsiTheme="majorBidi" w:cstheme="majorBidi"/>
          <w:sz w:val="24"/>
          <w:szCs w:val="24"/>
        </w:rPr>
        <w:t xml:space="preserve">an element </w:t>
      </w:r>
      <w:r w:rsidR="00C9528B">
        <w:rPr>
          <w:rFonts w:asciiTheme="majorBidi" w:hAnsiTheme="majorBidi" w:cstheme="majorBidi"/>
          <w:sz w:val="24"/>
          <w:szCs w:val="24"/>
        </w:rPr>
        <w:t>on the strategic part of ITU-T</w:t>
      </w:r>
      <w:r>
        <w:rPr>
          <w:rFonts w:asciiTheme="majorBidi" w:hAnsiTheme="majorBidi" w:cstheme="majorBidi"/>
          <w:sz w:val="24"/>
          <w:szCs w:val="24"/>
        </w:rPr>
        <w:t xml:space="preserve"> (either as a separate agenda item, or </w:t>
      </w:r>
      <w:r w:rsidR="00C9528B" w:rsidRPr="00C9528B">
        <w:rPr>
          <w:rFonts w:asciiTheme="majorBidi" w:hAnsiTheme="majorBidi" w:cstheme="majorBidi"/>
          <w:sz w:val="24"/>
          <w:szCs w:val="24"/>
        </w:rPr>
        <w:t>to build a strategic component into each presentation</w:t>
      </w:r>
      <w:r w:rsidR="00C9528B">
        <w:rPr>
          <w:rFonts w:asciiTheme="majorBidi" w:hAnsiTheme="majorBidi" w:cstheme="majorBidi"/>
          <w:sz w:val="24"/>
          <w:szCs w:val="24"/>
        </w:rPr>
        <w:t xml:space="preserve"> </w:t>
      </w:r>
      <w:r>
        <w:rPr>
          <w:rFonts w:asciiTheme="majorBidi" w:hAnsiTheme="majorBidi" w:cstheme="majorBidi"/>
          <w:sz w:val="24"/>
          <w:szCs w:val="24"/>
        </w:rPr>
        <w:t>of the other agenda items)</w:t>
      </w:r>
      <w:r w:rsidR="0052490B">
        <w:rPr>
          <w:rFonts w:asciiTheme="majorBidi" w:hAnsiTheme="majorBidi" w:cstheme="majorBidi"/>
          <w:sz w:val="24"/>
          <w:szCs w:val="24"/>
        </w:rPr>
        <w:t xml:space="preserve">. It was suggested </w:t>
      </w:r>
      <w:r w:rsidR="00C9528B">
        <w:rPr>
          <w:rFonts w:asciiTheme="majorBidi" w:hAnsiTheme="majorBidi" w:cstheme="majorBidi"/>
          <w:sz w:val="24"/>
          <w:szCs w:val="24"/>
        </w:rPr>
        <w:t>to consider if</w:t>
      </w:r>
      <w:r w:rsidR="0052490B">
        <w:rPr>
          <w:rFonts w:asciiTheme="majorBidi" w:hAnsiTheme="majorBidi" w:cstheme="majorBidi"/>
          <w:sz w:val="24"/>
          <w:szCs w:val="24"/>
        </w:rPr>
        <w:t xml:space="preserve"> the SGLA could be started earlier, and to provide remote participation facilities. TSB will be considering the suggestions in the further planning of SGLA.</w:t>
      </w:r>
    </w:p>
    <w:p w14:paraId="6EC29397" w14:textId="4327B91C" w:rsidR="00ED6F8C" w:rsidRPr="00F249BB" w:rsidRDefault="00FC47AD" w:rsidP="00CD4DC1">
      <w:pPr>
        <w:tabs>
          <w:tab w:val="left" w:pos="720"/>
        </w:tabs>
        <w:spacing w:before="240" w:after="120" w:line="240" w:lineRule="auto"/>
        <w:rPr>
          <w:rFonts w:asciiTheme="majorBidi" w:eastAsia="Batang" w:hAnsiTheme="majorBidi" w:cstheme="majorBidi"/>
          <w:b/>
          <w:bCs/>
          <w:sz w:val="24"/>
          <w:szCs w:val="24"/>
        </w:rPr>
      </w:pPr>
      <w:r>
        <w:rPr>
          <w:rFonts w:asciiTheme="majorBidi" w:eastAsia="Batang" w:hAnsiTheme="majorBidi" w:cstheme="majorBidi"/>
          <w:b/>
          <w:bCs/>
          <w:sz w:val="24"/>
          <w:szCs w:val="24"/>
        </w:rPr>
        <w:t>7</w:t>
      </w:r>
      <w:r w:rsidR="007E6570" w:rsidRPr="00F249BB">
        <w:rPr>
          <w:rFonts w:asciiTheme="majorBidi" w:eastAsia="Batang" w:hAnsiTheme="majorBidi" w:cstheme="majorBidi"/>
          <w:b/>
          <w:bCs/>
          <w:sz w:val="24"/>
          <w:szCs w:val="24"/>
        </w:rPr>
        <w:tab/>
      </w:r>
      <w:r w:rsidR="00ED6F8C" w:rsidRPr="00F249BB">
        <w:rPr>
          <w:rFonts w:asciiTheme="majorBidi" w:eastAsia="Batang" w:hAnsiTheme="majorBidi" w:cstheme="majorBidi"/>
          <w:b/>
          <w:bCs/>
          <w:sz w:val="24"/>
          <w:szCs w:val="24"/>
        </w:rPr>
        <w:t>AOB</w:t>
      </w:r>
    </w:p>
    <w:p w14:paraId="793150D6" w14:textId="7A6A9BE1" w:rsidR="00E32E9D" w:rsidRPr="00F249BB" w:rsidRDefault="00F249BB" w:rsidP="00CD4DC1">
      <w:pPr>
        <w:tabs>
          <w:tab w:val="left" w:pos="720"/>
        </w:tabs>
        <w:spacing w:before="240" w:after="120" w:line="240" w:lineRule="auto"/>
        <w:rPr>
          <w:rFonts w:asciiTheme="majorBidi" w:eastAsia="Batang" w:hAnsiTheme="majorBidi" w:cstheme="majorBidi"/>
          <w:sz w:val="24"/>
          <w:szCs w:val="24"/>
        </w:rPr>
      </w:pPr>
      <w:r w:rsidRPr="00F249BB">
        <w:rPr>
          <w:rFonts w:asciiTheme="majorBidi" w:eastAsia="Batang" w:hAnsiTheme="majorBidi" w:cstheme="majorBidi"/>
          <w:sz w:val="24"/>
          <w:szCs w:val="24"/>
        </w:rPr>
        <w:t>None</w:t>
      </w:r>
      <w:r w:rsidR="0004405D" w:rsidRPr="00F249BB">
        <w:rPr>
          <w:rFonts w:asciiTheme="majorBidi" w:eastAsia="Batang" w:hAnsiTheme="majorBidi" w:cstheme="majorBidi"/>
          <w:sz w:val="24"/>
          <w:szCs w:val="24"/>
        </w:rPr>
        <w:t>.</w:t>
      </w:r>
    </w:p>
    <w:p w14:paraId="070E48FF" w14:textId="580002C4" w:rsidR="007E6570" w:rsidRPr="00D87DDE" w:rsidRDefault="00FC47AD" w:rsidP="00CD4DC1">
      <w:pPr>
        <w:keepNext/>
        <w:keepLines/>
        <w:tabs>
          <w:tab w:val="left" w:pos="720"/>
        </w:tabs>
        <w:spacing w:before="240" w:after="120" w:line="240" w:lineRule="auto"/>
        <w:rPr>
          <w:rFonts w:asciiTheme="majorBidi" w:eastAsia="Batang" w:hAnsiTheme="majorBidi" w:cstheme="majorBidi"/>
          <w:b/>
          <w:bCs/>
          <w:sz w:val="24"/>
          <w:szCs w:val="24"/>
        </w:rPr>
      </w:pPr>
      <w:r>
        <w:rPr>
          <w:rFonts w:asciiTheme="majorBidi" w:eastAsia="Batang" w:hAnsiTheme="majorBidi" w:cstheme="majorBidi"/>
          <w:b/>
          <w:bCs/>
          <w:sz w:val="24"/>
          <w:szCs w:val="24"/>
        </w:rPr>
        <w:t>8</w:t>
      </w:r>
      <w:r w:rsidR="00ED6F8C" w:rsidRPr="00D87DDE">
        <w:rPr>
          <w:rFonts w:asciiTheme="majorBidi" w:eastAsia="Batang" w:hAnsiTheme="majorBidi" w:cstheme="majorBidi"/>
          <w:b/>
          <w:bCs/>
          <w:sz w:val="24"/>
          <w:szCs w:val="24"/>
        </w:rPr>
        <w:tab/>
      </w:r>
      <w:r w:rsidR="007E6570" w:rsidRPr="00D87DDE">
        <w:rPr>
          <w:rFonts w:asciiTheme="majorBidi" w:eastAsia="Batang" w:hAnsiTheme="majorBidi" w:cstheme="majorBidi"/>
          <w:b/>
          <w:bCs/>
          <w:sz w:val="24"/>
          <w:szCs w:val="24"/>
        </w:rPr>
        <w:t>Closure of the meeting</w:t>
      </w:r>
    </w:p>
    <w:p w14:paraId="0AA8276B" w14:textId="49215020" w:rsidR="00BB0528" w:rsidRPr="00D87DDE" w:rsidRDefault="00D87DDE" w:rsidP="00CD4DC1">
      <w:pPr>
        <w:tabs>
          <w:tab w:val="left" w:pos="720"/>
        </w:tabs>
        <w:spacing w:line="240" w:lineRule="auto"/>
        <w:rPr>
          <w:rFonts w:asciiTheme="majorBidi" w:eastAsia="Batang" w:hAnsiTheme="majorBidi" w:cstheme="majorBidi"/>
          <w:sz w:val="24"/>
          <w:szCs w:val="24"/>
        </w:rPr>
      </w:pPr>
      <w:r w:rsidRPr="00D87DDE">
        <w:rPr>
          <w:rFonts w:asciiTheme="majorBidi" w:eastAsia="Batang" w:hAnsiTheme="majorBidi" w:cstheme="majorBidi"/>
          <w:sz w:val="24"/>
          <w:szCs w:val="24"/>
        </w:rPr>
        <w:t>The Rapporteur</w:t>
      </w:r>
      <w:r w:rsidR="008D5E68" w:rsidRPr="00D87DDE">
        <w:rPr>
          <w:rFonts w:asciiTheme="majorBidi" w:eastAsia="Batang" w:hAnsiTheme="majorBidi" w:cstheme="majorBidi"/>
          <w:sz w:val="24"/>
          <w:szCs w:val="24"/>
        </w:rPr>
        <w:t xml:space="preserve"> thanked the del</w:t>
      </w:r>
      <w:r w:rsidR="00500FC1" w:rsidRPr="00D87DDE">
        <w:rPr>
          <w:rFonts w:asciiTheme="majorBidi" w:eastAsia="Batang" w:hAnsiTheme="majorBidi" w:cstheme="majorBidi"/>
          <w:sz w:val="24"/>
          <w:szCs w:val="24"/>
        </w:rPr>
        <w:t>egates for their participation</w:t>
      </w:r>
      <w:r w:rsidRPr="00D87DDE">
        <w:rPr>
          <w:rFonts w:asciiTheme="majorBidi" w:eastAsia="Batang" w:hAnsiTheme="majorBidi" w:cstheme="majorBidi"/>
          <w:sz w:val="24"/>
          <w:szCs w:val="24"/>
        </w:rPr>
        <w:t xml:space="preserve"> and </w:t>
      </w:r>
      <w:r w:rsidR="00FE2704">
        <w:rPr>
          <w:rFonts w:asciiTheme="majorBidi" w:eastAsia="Batang" w:hAnsiTheme="majorBidi" w:cstheme="majorBidi"/>
          <w:sz w:val="24"/>
          <w:szCs w:val="24"/>
        </w:rPr>
        <w:t>the discussion</w:t>
      </w:r>
      <w:r w:rsidR="002D748B" w:rsidRPr="00D87DDE">
        <w:rPr>
          <w:rFonts w:asciiTheme="majorBidi" w:eastAsia="Batang" w:hAnsiTheme="majorBidi" w:cstheme="majorBidi"/>
          <w:sz w:val="24"/>
          <w:szCs w:val="24"/>
        </w:rPr>
        <w:t>.</w:t>
      </w:r>
    </w:p>
    <w:p w14:paraId="4A1311BD" w14:textId="6A77A791" w:rsidR="007E6570" w:rsidRPr="00D87DDE" w:rsidRDefault="008D5E68" w:rsidP="00CD4DC1">
      <w:pPr>
        <w:tabs>
          <w:tab w:val="left" w:pos="720"/>
        </w:tabs>
        <w:spacing w:line="240" w:lineRule="auto"/>
        <w:rPr>
          <w:rFonts w:asciiTheme="majorBidi" w:eastAsia="Batang" w:hAnsiTheme="majorBidi" w:cstheme="majorBidi"/>
          <w:sz w:val="24"/>
          <w:szCs w:val="24"/>
        </w:rPr>
      </w:pPr>
      <w:r w:rsidRPr="00D87DDE">
        <w:rPr>
          <w:rFonts w:asciiTheme="majorBidi" w:eastAsia="Batang" w:hAnsiTheme="majorBidi" w:cstheme="majorBidi"/>
          <w:sz w:val="24"/>
          <w:szCs w:val="24"/>
        </w:rPr>
        <w:t xml:space="preserve">The meeting was closed at </w:t>
      </w:r>
      <w:r w:rsidR="00305204" w:rsidRPr="00D87DDE">
        <w:rPr>
          <w:rFonts w:asciiTheme="majorBidi" w:eastAsia="Batang" w:hAnsiTheme="majorBidi" w:cstheme="majorBidi"/>
          <w:sz w:val="24"/>
          <w:szCs w:val="24"/>
        </w:rPr>
        <w:t>around 1</w:t>
      </w:r>
      <w:r w:rsidR="00E75184">
        <w:rPr>
          <w:rFonts w:asciiTheme="majorBidi" w:eastAsia="Batang" w:hAnsiTheme="majorBidi" w:cstheme="majorBidi"/>
          <w:sz w:val="24"/>
          <w:szCs w:val="24"/>
        </w:rPr>
        <w:t>4</w:t>
      </w:r>
      <w:r w:rsidR="003C4DAD" w:rsidRPr="00D87DDE">
        <w:rPr>
          <w:rFonts w:asciiTheme="majorBidi" w:eastAsia="Batang" w:hAnsiTheme="majorBidi" w:cstheme="majorBidi"/>
          <w:sz w:val="24"/>
          <w:szCs w:val="24"/>
        </w:rPr>
        <w:t>:</w:t>
      </w:r>
      <w:r w:rsidR="00FE2704">
        <w:rPr>
          <w:rFonts w:asciiTheme="majorBidi" w:eastAsia="Batang" w:hAnsiTheme="majorBidi" w:cstheme="majorBidi"/>
          <w:sz w:val="24"/>
          <w:szCs w:val="24"/>
        </w:rPr>
        <w:t>26</w:t>
      </w:r>
      <w:r w:rsidRPr="00D87DDE">
        <w:rPr>
          <w:rFonts w:asciiTheme="majorBidi" w:eastAsia="Batang" w:hAnsiTheme="majorBidi" w:cstheme="majorBidi"/>
          <w:sz w:val="24"/>
          <w:szCs w:val="24"/>
        </w:rPr>
        <w:t>.</w:t>
      </w:r>
    </w:p>
    <w:p w14:paraId="4B813E21" w14:textId="0A01897A" w:rsidR="004C2E32" w:rsidRPr="00B85145" w:rsidRDefault="004C2E32" w:rsidP="0081486A">
      <w:pPr>
        <w:pStyle w:val="Heading2"/>
        <w:pageBreakBefore/>
        <w:spacing w:after="120"/>
        <w:rPr>
          <w:rFonts w:asciiTheme="majorBidi" w:hAnsiTheme="majorBidi"/>
          <w:b/>
          <w:bCs/>
          <w:color w:val="auto"/>
          <w:sz w:val="24"/>
          <w:szCs w:val="24"/>
          <w:lang w:val="en-GB"/>
        </w:rPr>
      </w:pPr>
      <w:bookmarkStart w:id="3" w:name="_Annex_1_–"/>
      <w:bookmarkEnd w:id="3"/>
      <w:r w:rsidRPr="00B85145">
        <w:rPr>
          <w:rFonts w:asciiTheme="majorBidi" w:hAnsiTheme="majorBidi"/>
          <w:b/>
          <w:bCs/>
          <w:color w:val="auto"/>
          <w:sz w:val="24"/>
          <w:szCs w:val="24"/>
          <w:lang w:val="en-GB"/>
        </w:rPr>
        <w:lastRenderedPageBreak/>
        <w:t>Annex 1</w:t>
      </w:r>
      <w:r w:rsidR="00E72D49" w:rsidRPr="00B85145">
        <w:rPr>
          <w:rFonts w:asciiTheme="majorBidi" w:hAnsiTheme="majorBidi"/>
          <w:b/>
          <w:bCs/>
          <w:color w:val="auto"/>
          <w:sz w:val="24"/>
          <w:szCs w:val="24"/>
          <w:lang w:val="en-GB"/>
        </w:rPr>
        <w:t xml:space="preserve"> – List of participants of the </w:t>
      </w:r>
      <w:r w:rsidR="00985FEC">
        <w:rPr>
          <w:rFonts w:asciiTheme="majorBidi" w:hAnsiTheme="majorBidi"/>
          <w:b/>
          <w:bCs/>
          <w:color w:val="auto"/>
          <w:sz w:val="24"/>
          <w:szCs w:val="24"/>
          <w:lang w:val="en-GB"/>
        </w:rPr>
        <w:t>5 July</w:t>
      </w:r>
      <w:r w:rsidRPr="00B85145">
        <w:rPr>
          <w:rFonts w:asciiTheme="majorBidi" w:hAnsiTheme="majorBidi"/>
          <w:b/>
          <w:bCs/>
          <w:color w:val="auto"/>
          <w:sz w:val="24"/>
          <w:szCs w:val="24"/>
          <w:lang w:val="en-GB"/>
        </w:rPr>
        <w:t xml:space="preserve"> 201</w:t>
      </w:r>
      <w:r w:rsidR="00110342" w:rsidRPr="00B85145">
        <w:rPr>
          <w:rFonts w:asciiTheme="majorBidi" w:hAnsiTheme="majorBidi"/>
          <w:b/>
          <w:bCs/>
          <w:color w:val="auto"/>
          <w:sz w:val="24"/>
          <w:szCs w:val="24"/>
          <w:lang w:val="en-GB"/>
        </w:rPr>
        <w:t>9</w:t>
      </w:r>
      <w:r w:rsidRPr="00B85145">
        <w:rPr>
          <w:rFonts w:asciiTheme="majorBidi" w:hAnsiTheme="majorBidi"/>
          <w:b/>
          <w:bCs/>
          <w:color w:val="auto"/>
          <w:sz w:val="24"/>
          <w:szCs w:val="24"/>
          <w:lang w:val="en-GB"/>
        </w:rPr>
        <w:t xml:space="preserve"> TSAG RG-S</w:t>
      </w:r>
      <w:r w:rsidR="00E72D49" w:rsidRPr="00B85145">
        <w:rPr>
          <w:rFonts w:asciiTheme="majorBidi" w:hAnsiTheme="majorBidi"/>
          <w:b/>
          <w:bCs/>
          <w:color w:val="auto"/>
          <w:sz w:val="24"/>
          <w:szCs w:val="24"/>
          <w:lang w:val="en-GB"/>
        </w:rPr>
        <w:t xml:space="preserve">tdsStrat </w:t>
      </w:r>
      <w:r w:rsidRPr="00B85145">
        <w:rPr>
          <w:rFonts w:asciiTheme="majorBidi" w:hAnsiTheme="majorBidi"/>
          <w:b/>
          <w:bCs/>
          <w:color w:val="auto"/>
          <w:sz w:val="24"/>
          <w:szCs w:val="24"/>
          <w:lang w:val="en-GB"/>
        </w:rPr>
        <w:t>e-meeting</w:t>
      </w:r>
    </w:p>
    <w:p w14:paraId="38395041" w14:textId="73E2A774" w:rsidR="004C2E32" w:rsidRPr="00B85145" w:rsidRDefault="004C2E32" w:rsidP="004C2E32">
      <w:pPr>
        <w:spacing w:after="240"/>
        <w:rPr>
          <w:rFonts w:ascii="Times New Roman" w:hAnsi="Times New Roman" w:cs="Times New Roman"/>
          <w:sz w:val="24"/>
          <w:szCs w:val="24"/>
        </w:rPr>
      </w:pPr>
      <w:r w:rsidRPr="00B85145">
        <w:rPr>
          <w:rFonts w:ascii="Times New Roman" w:hAnsi="Times New Roman" w:cs="Times New Roman"/>
          <w:sz w:val="24"/>
          <w:szCs w:val="24"/>
        </w:rPr>
        <w:t>The list includes th</w:t>
      </w:r>
      <w:r w:rsidR="00E72D49" w:rsidRPr="00B85145">
        <w:rPr>
          <w:rFonts w:ascii="Times New Roman" w:hAnsi="Times New Roman" w:cs="Times New Roman"/>
          <w:sz w:val="24"/>
          <w:szCs w:val="24"/>
        </w:rPr>
        <w:t xml:space="preserve">e remote participants from the </w:t>
      </w:r>
      <w:r w:rsidR="00985FEC">
        <w:rPr>
          <w:rFonts w:ascii="Times New Roman" w:hAnsi="Times New Roman" w:cs="Times New Roman"/>
          <w:sz w:val="24"/>
          <w:szCs w:val="24"/>
        </w:rPr>
        <w:t>5 July</w:t>
      </w:r>
      <w:r w:rsidR="00E72D49" w:rsidRPr="00B85145">
        <w:rPr>
          <w:rFonts w:ascii="Times New Roman" w:hAnsi="Times New Roman" w:cs="Times New Roman"/>
          <w:sz w:val="24"/>
          <w:szCs w:val="24"/>
        </w:rPr>
        <w:t xml:space="preserve"> </w:t>
      </w:r>
      <w:r w:rsidRPr="00B85145">
        <w:rPr>
          <w:rFonts w:ascii="Times New Roman" w:hAnsi="Times New Roman" w:cs="Times New Roman"/>
          <w:sz w:val="24"/>
          <w:szCs w:val="24"/>
        </w:rPr>
        <w:t>201</w:t>
      </w:r>
      <w:r w:rsidR="00110342" w:rsidRPr="00B85145">
        <w:rPr>
          <w:rFonts w:ascii="Times New Roman" w:hAnsi="Times New Roman" w:cs="Times New Roman"/>
          <w:sz w:val="24"/>
          <w:szCs w:val="24"/>
        </w:rPr>
        <w:t>9</w:t>
      </w:r>
      <w:r w:rsidRPr="00B85145">
        <w:rPr>
          <w:rFonts w:ascii="Times New Roman" w:hAnsi="Times New Roman" w:cs="Times New Roman"/>
          <w:sz w:val="24"/>
          <w:szCs w:val="24"/>
        </w:rPr>
        <w:t xml:space="preserve"> TSAG </w:t>
      </w:r>
      <w:r w:rsidR="00E72D49" w:rsidRPr="00B85145">
        <w:rPr>
          <w:rFonts w:ascii="Times New Roman" w:hAnsi="Times New Roman" w:cs="Times New Roman"/>
          <w:sz w:val="24"/>
          <w:szCs w:val="24"/>
        </w:rPr>
        <w:t>RG-StdsStrat e-meeting</w:t>
      </w:r>
      <w:r w:rsidRPr="00B85145">
        <w:rPr>
          <w:rFonts w:ascii="Times New Roman" w:hAnsi="Times New Roman" w:cs="Times New Roman"/>
          <w:sz w:val="24"/>
          <w:szCs w:val="24"/>
        </w:rPr>
        <w:t>.</w:t>
      </w:r>
    </w:p>
    <w:tbl>
      <w:tblPr>
        <w:tblW w:w="0" w:type="auto"/>
        <w:tblCellSpacing w:w="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28"/>
        <w:gridCol w:w="3852"/>
        <w:gridCol w:w="3069"/>
      </w:tblGrid>
      <w:tr w:rsidR="009748F1" w:rsidRPr="009E7587" w14:paraId="105ABE1B" w14:textId="77777777" w:rsidTr="00920D5B">
        <w:trPr>
          <w:cantSplit/>
          <w:trHeight w:val="450"/>
          <w:tblHeader/>
          <w:tblCellSpacing w:w="0" w:type="dxa"/>
        </w:trPr>
        <w:tc>
          <w:tcPr>
            <w:tcW w:w="0" w:type="auto"/>
            <w:shd w:val="clear" w:color="auto" w:fill="F7F7F7"/>
            <w:vAlign w:val="center"/>
          </w:tcPr>
          <w:p w14:paraId="09C8A668" w14:textId="77777777" w:rsidR="004C2E32" w:rsidRPr="009E7587" w:rsidRDefault="004C2E32" w:rsidP="00D357E3">
            <w:pPr>
              <w:jc w:val="center"/>
              <w:rPr>
                <w:rFonts w:ascii="Times New Roman" w:hAnsi="Times New Roman" w:cs="Times New Roman"/>
                <w:b/>
                <w:bCs/>
                <w:sz w:val="20"/>
                <w:szCs w:val="20"/>
              </w:rPr>
            </w:pPr>
            <w:r w:rsidRPr="009E7587">
              <w:rPr>
                <w:rFonts w:ascii="Times New Roman" w:hAnsi="Times New Roman" w:cs="Times New Roman"/>
                <w:b/>
                <w:bCs/>
                <w:sz w:val="20"/>
                <w:szCs w:val="20"/>
              </w:rPr>
              <w:t>Name</w:t>
            </w:r>
          </w:p>
        </w:tc>
        <w:tc>
          <w:tcPr>
            <w:tcW w:w="0" w:type="auto"/>
            <w:shd w:val="clear" w:color="auto" w:fill="F7F7F7"/>
            <w:vAlign w:val="center"/>
          </w:tcPr>
          <w:p w14:paraId="71A4A09F" w14:textId="77777777" w:rsidR="004C2E32" w:rsidRPr="009E7587" w:rsidRDefault="004C2E32" w:rsidP="00D357E3">
            <w:pPr>
              <w:jc w:val="center"/>
              <w:rPr>
                <w:rFonts w:ascii="Times New Roman" w:hAnsi="Times New Roman" w:cs="Times New Roman"/>
                <w:b/>
                <w:bCs/>
                <w:sz w:val="20"/>
                <w:szCs w:val="20"/>
              </w:rPr>
            </w:pPr>
            <w:r w:rsidRPr="009E7587">
              <w:rPr>
                <w:rFonts w:ascii="Times New Roman" w:hAnsi="Times New Roman" w:cs="Times New Roman"/>
                <w:b/>
                <w:bCs/>
                <w:sz w:val="20"/>
                <w:szCs w:val="20"/>
              </w:rPr>
              <w:t>Affiliation</w:t>
            </w:r>
          </w:p>
        </w:tc>
        <w:tc>
          <w:tcPr>
            <w:tcW w:w="0" w:type="auto"/>
            <w:shd w:val="clear" w:color="auto" w:fill="F7F7F7"/>
            <w:vAlign w:val="center"/>
          </w:tcPr>
          <w:p w14:paraId="53B2E07B" w14:textId="77777777" w:rsidR="004C2E32" w:rsidRPr="009E7587" w:rsidRDefault="004C2E32" w:rsidP="00D357E3">
            <w:pPr>
              <w:jc w:val="center"/>
              <w:rPr>
                <w:rFonts w:ascii="Times New Roman" w:hAnsi="Times New Roman" w:cs="Times New Roman"/>
                <w:b/>
                <w:bCs/>
                <w:sz w:val="20"/>
                <w:szCs w:val="20"/>
              </w:rPr>
            </w:pPr>
            <w:r w:rsidRPr="009E7587">
              <w:rPr>
                <w:rFonts w:ascii="Times New Roman" w:hAnsi="Times New Roman" w:cs="Times New Roman"/>
                <w:b/>
                <w:bCs/>
                <w:sz w:val="20"/>
                <w:szCs w:val="20"/>
              </w:rPr>
              <w:t>E-mail</w:t>
            </w:r>
          </w:p>
        </w:tc>
      </w:tr>
      <w:tr w:rsidR="00DF61AE" w:rsidRPr="009E7587" w14:paraId="3BDF6C3E" w14:textId="77777777" w:rsidTr="00920D5B">
        <w:trPr>
          <w:trHeight w:val="450"/>
          <w:tblCellSpacing w:w="0" w:type="dxa"/>
        </w:trPr>
        <w:tc>
          <w:tcPr>
            <w:tcW w:w="0" w:type="auto"/>
            <w:shd w:val="clear" w:color="auto" w:fill="FFFFFF"/>
            <w:vAlign w:val="center"/>
          </w:tcPr>
          <w:p w14:paraId="193063C9" w14:textId="206AE2EA" w:rsidR="00DF61AE" w:rsidRPr="009E7587" w:rsidRDefault="00DF61AE" w:rsidP="00BA29AC">
            <w:pPr>
              <w:rPr>
                <w:rFonts w:ascii="Times New Roman" w:eastAsia="Malgun Gothic" w:hAnsi="Times New Roman" w:cs="Times New Roman"/>
                <w:sz w:val="20"/>
                <w:szCs w:val="20"/>
              </w:rPr>
            </w:pPr>
            <w:r w:rsidRPr="009E7587">
              <w:rPr>
                <w:rFonts w:ascii="Times New Roman" w:eastAsia="Malgun Gothic" w:hAnsi="Times New Roman" w:cs="Times New Roman"/>
                <w:sz w:val="20"/>
                <w:szCs w:val="20"/>
              </w:rPr>
              <w:t>AVELLANEDA, Oscar</w:t>
            </w:r>
          </w:p>
        </w:tc>
        <w:tc>
          <w:tcPr>
            <w:tcW w:w="0" w:type="auto"/>
            <w:shd w:val="clear" w:color="auto" w:fill="FFFFFF"/>
            <w:vAlign w:val="center"/>
          </w:tcPr>
          <w:p w14:paraId="7070C5AC" w14:textId="7513B143" w:rsidR="00DF61AE" w:rsidRPr="009E7587" w:rsidRDefault="00DF61AE" w:rsidP="00EA2976">
            <w:pPr>
              <w:rPr>
                <w:rFonts w:ascii="Times New Roman" w:hAnsi="Times New Roman" w:cs="Times New Roman"/>
                <w:sz w:val="20"/>
                <w:szCs w:val="20"/>
              </w:rPr>
            </w:pPr>
            <w:r w:rsidRPr="009E7587">
              <w:rPr>
                <w:rFonts w:ascii="Times New Roman" w:hAnsi="Times New Roman" w:cs="Times New Roman"/>
                <w:sz w:val="20"/>
                <w:szCs w:val="20"/>
              </w:rPr>
              <w:t>Canada</w:t>
            </w:r>
          </w:p>
        </w:tc>
        <w:tc>
          <w:tcPr>
            <w:tcW w:w="0" w:type="auto"/>
            <w:shd w:val="clear" w:color="auto" w:fill="FFFFFF"/>
            <w:vAlign w:val="center"/>
          </w:tcPr>
          <w:p w14:paraId="315C4568" w14:textId="3196167C" w:rsidR="00DF61AE" w:rsidRPr="009E7587" w:rsidRDefault="002726BA" w:rsidP="00D357E3">
            <w:pPr>
              <w:rPr>
                <w:rStyle w:val="Hyperlink"/>
                <w:rFonts w:ascii="Times New Roman" w:hAnsi="Times New Roman" w:cs="Times New Roman"/>
                <w:sz w:val="20"/>
                <w:szCs w:val="20"/>
              </w:rPr>
            </w:pPr>
            <w:hyperlink r:id="rId13" w:history="1">
              <w:r w:rsidR="00DF61AE" w:rsidRPr="009E7587">
                <w:rPr>
                  <w:rStyle w:val="Hyperlink"/>
                  <w:rFonts w:ascii="Times New Roman" w:hAnsi="Times New Roman" w:cs="Times New Roman"/>
                  <w:sz w:val="20"/>
                  <w:szCs w:val="20"/>
                </w:rPr>
                <w:t>oscar.avellaneda@canada.ca</w:t>
              </w:r>
            </w:hyperlink>
            <w:r w:rsidR="00DF61AE" w:rsidRPr="009E7587">
              <w:rPr>
                <w:rStyle w:val="Hyperlink"/>
                <w:rFonts w:ascii="Times New Roman" w:hAnsi="Times New Roman" w:cs="Times New Roman"/>
                <w:sz w:val="20"/>
                <w:szCs w:val="20"/>
              </w:rPr>
              <w:t xml:space="preserve">; </w:t>
            </w:r>
          </w:p>
        </w:tc>
      </w:tr>
      <w:tr w:rsidR="00B13415" w:rsidRPr="009E7587" w14:paraId="068BAC68" w14:textId="77777777" w:rsidTr="00920D5B">
        <w:trPr>
          <w:trHeight w:val="395"/>
          <w:tblCellSpacing w:w="0" w:type="dxa"/>
        </w:trPr>
        <w:tc>
          <w:tcPr>
            <w:tcW w:w="0" w:type="auto"/>
            <w:shd w:val="clear" w:color="auto" w:fill="FFFFFF"/>
            <w:vAlign w:val="center"/>
          </w:tcPr>
          <w:p w14:paraId="3166944A" w14:textId="43FE7E30" w:rsidR="00B13415" w:rsidRPr="009E7587" w:rsidRDefault="00B13415" w:rsidP="00BA29AC">
            <w:pPr>
              <w:rPr>
                <w:rFonts w:ascii="Times New Roman" w:eastAsia="Malgun Gothic" w:hAnsi="Times New Roman" w:cs="Times New Roman"/>
                <w:sz w:val="20"/>
                <w:szCs w:val="20"/>
              </w:rPr>
            </w:pPr>
            <w:r w:rsidRPr="009E7587">
              <w:rPr>
                <w:rFonts w:ascii="Times New Roman" w:eastAsia="Malgun Gothic" w:hAnsi="Times New Roman" w:cs="Times New Roman"/>
                <w:sz w:val="20"/>
                <w:szCs w:val="20"/>
              </w:rPr>
              <w:t>BAEDER, Uwe</w:t>
            </w:r>
          </w:p>
        </w:tc>
        <w:tc>
          <w:tcPr>
            <w:tcW w:w="0" w:type="auto"/>
            <w:shd w:val="clear" w:color="auto" w:fill="FFFFFF"/>
            <w:vAlign w:val="center"/>
          </w:tcPr>
          <w:p w14:paraId="4753A8E2" w14:textId="1D52A1AF" w:rsidR="00B13415" w:rsidRPr="009E7587" w:rsidRDefault="00B13415" w:rsidP="00EA2976">
            <w:pPr>
              <w:rPr>
                <w:rFonts w:ascii="Times New Roman" w:hAnsi="Times New Roman" w:cs="Times New Roman"/>
                <w:sz w:val="20"/>
                <w:szCs w:val="20"/>
              </w:rPr>
            </w:pPr>
            <w:r w:rsidRPr="009E7587">
              <w:rPr>
                <w:rFonts w:ascii="Times New Roman" w:hAnsi="Times New Roman" w:cs="Times New Roman"/>
                <w:sz w:val="20"/>
                <w:szCs w:val="20"/>
              </w:rPr>
              <w:t>Rohde &amp; Schwarz GmbH &amp; Co. KG</w:t>
            </w:r>
          </w:p>
        </w:tc>
        <w:tc>
          <w:tcPr>
            <w:tcW w:w="0" w:type="auto"/>
            <w:shd w:val="clear" w:color="auto" w:fill="FFFFFF"/>
            <w:vAlign w:val="center"/>
          </w:tcPr>
          <w:p w14:paraId="6F82C34F" w14:textId="4EE79156" w:rsidR="00B13415" w:rsidRPr="009E7587" w:rsidRDefault="002726BA" w:rsidP="00D357E3">
            <w:pPr>
              <w:rPr>
                <w:rFonts w:ascii="Times New Roman" w:hAnsi="Times New Roman" w:cs="Times New Roman"/>
                <w:sz w:val="20"/>
                <w:szCs w:val="20"/>
              </w:rPr>
            </w:pPr>
            <w:hyperlink r:id="rId14" w:history="1">
              <w:r w:rsidR="00B13415" w:rsidRPr="009E7587">
                <w:rPr>
                  <w:rStyle w:val="Hyperlink"/>
                  <w:rFonts w:ascii="Times New Roman" w:hAnsi="Times New Roman" w:cs="Times New Roman"/>
                  <w:sz w:val="20"/>
                  <w:szCs w:val="20"/>
                </w:rPr>
                <w:t>uwe.baeder@rohde-schwarz.com</w:t>
              </w:r>
            </w:hyperlink>
            <w:r w:rsidR="00B13415" w:rsidRPr="009E7587">
              <w:rPr>
                <w:rFonts w:ascii="Times New Roman" w:hAnsi="Times New Roman" w:cs="Times New Roman"/>
                <w:sz w:val="20"/>
                <w:szCs w:val="20"/>
              </w:rPr>
              <w:t xml:space="preserve">; </w:t>
            </w:r>
          </w:p>
        </w:tc>
      </w:tr>
      <w:tr w:rsidR="009748F1" w:rsidRPr="00493CF3" w14:paraId="07D06896" w14:textId="77777777" w:rsidTr="00920D5B">
        <w:trPr>
          <w:trHeight w:val="450"/>
          <w:tblCellSpacing w:w="0" w:type="dxa"/>
        </w:trPr>
        <w:tc>
          <w:tcPr>
            <w:tcW w:w="0" w:type="auto"/>
            <w:shd w:val="clear" w:color="auto" w:fill="FFFFFF"/>
            <w:vAlign w:val="center"/>
          </w:tcPr>
          <w:p w14:paraId="4FADAF0C" w14:textId="39FAB931" w:rsidR="00E16FE6" w:rsidRPr="009E7587" w:rsidRDefault="00E16FE6" w:rsidP="00BA29AC">
            <w:pPr>
              <w:rPr>
                <w:rFonts w:ascii="Times New Roman" w:eastAsia="Malgun Gothic" w:hAnsi="Times New Roman" w:cs="Times New Roman"/>
                <w:sz w:val="20"/>
                <w:szCs w:val="20"/>
              </w:rPr>
            </w:pPr>
            <w:r w:rsidRPr="009E7587">
              <w:rPr>
                <w:rFonts w:ascii="Times New Roman" w:eastAsia="Malgun Gothic" w:hAnsi="Times New Roman" w:cs="Times New Roman"/>
                <w:sz w:val="20"/>
                <w:szCs w:val="20"/>
              </w:rPr>
              <w:t>BELHASSINE-CHERIF, Rim</w:t>
            </w:r>
          </w:p>
        </w:tc>
        <w:tc>
          <w:tcPr>
            <w:tcW w:w="0" w:type="auto"/>
            <w:shd w:val="clear" w:color="auto" w:fill="FFFFFF"/>
            <w:vAlign w:val="center"/>
          </w:tcPr>
          <w:p w14:paraId="55212FD5" w14:textId="378C67F4" w:rsidR="00E16FE6" w:rsidRPr="00C33743" w:rsidRDefault="00E16FE6" w:rsidP="00EA2976">
            <w:pPr>
              <w:rPr>
                <w:rFonts w:ascii="Times New Roman" w:hAnsi="Times New Roman" w:cs="Times New Roman"/>
                <w:sz w:val="20"/>
                <w:szCs w:val="20"/>
              </w:rPr>
            </w:pPr>
            <w:r w:rsidRPr="00C33743">
              <w:rPr>
                <w:rFonts w:ascii="Times New Roman" w:hAnsi="Times New Roman" w:cs="Times New Roman"/>
                <w:sz w:val="20"/>
                <w:szCs w:val="20"/>
              </w:rPr>
              <w:t>TSAG Vice Ch</w:t>
            </w:r>
            <w:r w:rsidR="00887BBC" w:rsidRPr="00C33743">
              <w:rPr>
                <w:rFonts w:ascii="Times New Roman" w:hAnsi="Times New Roman" w:cs="Times New Roman"/>
                <w:sz w:val="20"/>
                <w:szCs w:val="20"/>
              </w:rPr>
              <w:t xml:space="preserve">air, </w:t>
            </w:r>
            <w:r w:rsidR="005634DF" w:rsidRPr="00C33743">
              <w:rPr>
                <w:rFonts w:ascii="Times New Roman" w:hAnsi="Times New Roman" w:cs="Times New Roman"/>
                <w:sz w:val="20"/>
                <w:szCs w:val="20"/>
              </w:rPr>
              <w:t xml:space="preserve">co-Rapporteur TSAG RG-StdsStrat, </w:t>
            </w:r>
            <w:r w:rsidR="00887BBC" w:rsidRPr="00C33743">
              <w:rPr>
                <w:rFonts w:ascii="Times New Roman" w:hAnsi="Times New Roman" w:cs="Times New Roman"/>
                <w:sz w:val="20"/>
                <w:szCs w:val="20"/>
              </w:rPr>
              <w:t>ITU-T SG13 Vice Chair</w:t>
            </w:r>
            <w:r w:rsidRPr="00C33743">
              <w:rPr>
                <w:rFonts w:ascii="Times New Roman" w:hAnsi="Times New Roman" w:cs="Times New Roman"/>
                <w:sz w:val="20"/>
                <w:szCs w:val="20"/>
              </w:rPr>
              <w:t>, Tunisie Télécom</w:t>
            </w:r>
          </w:p>
        </w:tc>
        <w:tc>
          <w:tcPr>
            <w:tcW w:w="0" w:type="auto"/>
            <w:shd w:val="clear" w:color="auto" w:fill="FFFFFF"/>
            <w:vAlign w:val="center"/>
          </w:tcPr>
          <w:p w14:paraId="7534DB5D" w14:textId="506A5960" w:rsidR="00E16FE6" w:rsidRPr="00C33743" w:rsidRDefault="002726BA" w:rsidP="00D357E3">
            <w:pPr>
              <w:rPr>
                <w:rStyle w:val="Hyperlink"/>
                <w:rFonts w:ascii="Times New Roman" w:hAnsi="Times New Roman" w:cs="Times New Roman"/>
                <w:sz w:val="20"/>
                <w:szCs w:val="20"/>
              </w:rPr>
            </w:pPr>
            <w:hyperlink r:id="rId15" w:history="1">
              <w:r w:rsidR="00E16FE6" w:rsidRPr="00C33743">
                <w:rPr>
                  <w:rStyle w:val="Hyperlink"/>
                  <w:rFonts w:ascii="Times New Roman" w:hAnsi="Times New Roman" w:cs="Times New Roman"/>
                  <w:sz w:val="20"/>
                  <w:szCs w:val="20"/>
                </w:rPr>
                <w:t>Rim.Belhassine-Cherif@tunisietelecom.tn</w:t>
              </w:r>
            </w:hyperlink>
            <w:r w:rsidR="00E16FE6" w:rsidRPr="00C33743">
              <w:rPr>
                <w:rStyle w:val="Hyperlink"/>
                <w:rFonts w:ascii="Times New Roman" w:hAnsi="Times New Roman" w:cs="Times New Roman"/>
                <w:sz w:val="20"/>
                <w:szCs w:val="20"/>
              </w:rPr>
              <w:t>;</w:t>
            </w:r>
          </w:p>
        </w:tc>
      </w:tr>
      <w:tr w:rsidR="009748F1" w:rsidRPr="009E7587" w14:paraId="6AAE1AD4" w14:textId="77777777" w:rsidTr="00920D5B">
        <w:trPr>
          <w:trHeight w:val="450"/>
          <w:tblCellSpacing w:w="0" w:type="dxa"/>
        </w:trPr>
        <w:tc>
          <w:tcPr>
            <w:tcW w:w="0" w:type="auto"/>
            <w:shd w:val="clear" w:color="auto" w:fill="FFFFFF"/>
            <w:vAlign w:val="center"/>
          </w:tcPr>
          <w:p w14:paraId="6E7A9FB9" w14:textId="5C439616" w:rsidR="009F10DE" w:rsidRPr="009E7587" w:rsidRDefault="00803DDF" w:rsidP="00BA29AC">
            <w:pPr>
              <w:rPr>
                <w:rFonts w:ascii="Times New Roman" w:eastAsia="Malgun Gothic" w:hAnsi="Times New Roman" w:cs="Times New Roman"/>
                <w:sz w:val="20"/>
                <w:szCs w:val="20"/>
              </w:rPr>
            </w:pPr>
            <w:r w:rsidRPr="009E7587">
              <w:rPr>
                <w:rFonts w:ascii="Times New Roman" w:eastAsia="Malgun Gothic" w:hAnsi="Times New Roman" w:cs="Times New Roman"/>
                <w:sz w:val="20"/>
                <w:szCs w:val="20"/>
              </w:rPr>
              <w:t>BERTHOUMIEUX</w:t>
            </w:r>
            <w:r w:rsidR="009F10DE" w:rsidRPr="009E7587">
              <w:rPr>
                <w:rFonts w:ascii="Times New Roman" w:eastAsia="Malgun Gothic" w:hAnsi="Times New Roman" w:cs="Times New Roman"/>
                <w:sz w:val="20"/>
                <w:szCs w:val="20"/>
              </w:rPr>
              <w:t>, Didier</w:t>
            </w:r>
          </w:p>
        </w:tc>
        <w:tc>
          <w:tcPr>
            <w:tcW w:w="0" w:type="auto"/>
            <w:shd w:val="clear" w:color="auto" w:fill="FFFFFF"/>
            <w:vAlign w:val="center"/>
          </w:tcPr>
          <w:p w14:paraId="714E7327" w14:textId="5A302744" w:rsidR="009F10DE" w:rsidRPr="00C33743" w:rsidRDefault="009F10DE" w:rsidP="00EA2976">
            <w:pPr>
              <w:rPr>
                <w:rFonts w:ascii="Times New Roman" w:hAnsi="Times New Roman" w:cs="Times New Roman"/>
                <w:sz w:val="20"/>
                <w:szCs w:val="20"/>
              </w:rPr>
            </w:pPr>
            <w:r w:rsidRPr="00C33743">
              <w:rPr>
                <w:rFonts w:ascii="Times New Roman" w:hAnsi="Times New Roman" w:cs="Times New Roman"/>
                <w:sz w:val="20"/>
                <w:szCs w:val="20"/>
              </w:rPr>
              <w:t>Nokia Corporation</w:t>
            </w:r>
            <w:r w:rsidR="005B5B85" w:rsidRPr="00C33743">
              <w:rPr>
                <w:rFonts w:ascii="Times New Roman" w:hAnsi="Times New Roman" w:cs="Times New Roman"/>
                <w:sz w:val="20"/>
                <w:szCs w:val="20"/>
              </w:rPr>
              <w:t>, TSAG RG-StdsStrat Rapporteur</w:t>
            </w:r>
          </w:p>
        </w:tc>
        <w:tc>
          <w:tcPr>
            <w:tcW w:w="0" w:type="auto"/>
            <w:shd w:val="clear" w:color="auto" w:fill="FFFFFF"/>
            <w:vAlign w:val="center"/>
          </w:tcPr>
          <w:p w14:paraId="69A499D3" w14:textId="09464815" w:rsidR="009F10DE" w:rsidRPr="009E7587" w:rsidRDefault="002726BA" w:rsidP="00D357E3">
            <w:pPr>
              <w:rPr>
                <w:rFonts w:ascii="Times New Roman" w:hAnsi="Times New Roman" w:cs="Times New Roman"/>
                <w:sz w:val="20"/>
                <w:szCs w:val="20"/>
              </w:rPr>
            </w:pPr>
            <w:hyperlink r:id="rId16" w:history="1">
              <w:r w:rsidR="009F10DE" w:rsidRPr="009E7587">
                <w:rPr>
                  <w:rStyle w:val="Hyperlink"/>
                  <w:rFonts w:ascii="Times New Roman" w:hAnsi="Times New Roman" w:cs="Times New Roman"/>
                  <w:sz w:val="20"/>
                  <w:szCs w:val="20"/>
                </w:rPr>
                <w:t>didier.berthoumieux@nokia.com</w:t>
              </w:r>
            </w:hyperlink>
            <w:r w:rsidR="009F10DE" w:rsidRPr="009E7587">
              <w:rPr>
                <w:rFonts w:ascii="Times New Roman" w:hAnsi="Times New Roman" w:cs="Times New Roman"/>
                <w:sz w:val="20"/>
                <w:szCs w:val="20"/>
              </w:rPr>
              <w:t xml:space="preserve">; </w:t>
            </w:r>
          </w:p>
        </w:tc>
      </w:tr>
      <w:tr w:rsidR="009748F1" w:rsidRPr="009E7587" w14:paraId="599FE623" w14:textId="77777777" w:rsidTr="00920D5B">
        <w:trPr>
          <w:trHeight w:val="450"/>
          <w:tblCellSpacing w:w="0" w:type="dxa"/>
        </w:trPr>
        <w:tc>
          <w:tcPr>
            <w:tcW w:w="0" w:type="auto"/>
            <w:shd w:val="clear" w:color="auto" w:fill="FFFFFF"/>
            <w:vAlign w:val="center"/>
          </w:tcPr>
          <w:p w14:paraId="044D561C" w14:textId="1512BF5B" w:rsidR="004C2E32" w:rsidRPr="009E7587" w:rsidRDefault="00952207" w:rsidP="00BA29AC">
            <w:pPr>
              <w:rPr>
                <w:rFonts w:ascii="Times New Roman" w:hAnsi="Times New Roman" w:cs="Times New Roman"/>
                <w:sz w:val="20"/>
                <w:szCs w:val="20"/>
              </w:rPr>
            </w:pPr>
            <w:r>
              <w:rPr>
                <w:rFonts w:ascii="Times New Roman" w:hAnsi="Times New Roman" w:cs="Times New Roman"/>
                <w:sz w:val="20"/>
                <w:szCs w:val="20"/>
              </w:rPr>
              <w:t>CHENG, Ying</w:t>
            </w:r>
          </w:p>
        </w:tc>
        <w:tc>
          <w:tcPr>
            <w:tcW w:w="0" w:type="auto"/>
            <w:shd w:val="clear" w:color="auto" w:fill="FFFFFF"/>
            <w:vAlign w:val="center"/>
          </w:tcPr>
          <w:p w14:paraId="25ED2EAA" w14:textId="26FA4EB4" w:rsidR="004C2E32" w:rsidRPr="009E7587" w:rsidRDefault="00952207" w:rsidP="00D357E3">
            <w:pPr>
              <w:rPr>
                <w:rFonts w:ascii="Times New Roman" w:hAnsi="Times New Roman" w:cs="Times New Roman"/>
                <w:sz w:val="20"/>
                <w:szCs w:val="20"/>
              </w:rPr>
            </w:pPr>
            <w:r w:rsidRPr="00952207">
              <w:rPr>
                <w:rFonts w:ascii="Times New Roman" w:hAnsi="Times New Roman" w:cs="Times New Roman"/>
                <w:sz w:val="20"/>
                <w:szCs w:val="20"/>
              </w:rPr>
              <w:t>China Unicom</w:t>
            </w:r>
          </w:p>
        </w:tc>
        <w:tc>
          <w:tcPr>
            <w:tcW w:w="0" w:type="auto"/>
            <w:shd w:val="clear" w:color="auto" w:fill="FFFFFF"/>
            <w:vAlign w:val="center"/>
          </w:tcPr>
          <w:p w14:paraId="1723F5F8" w14:textId="45581698" w:rsidR="004C2E32" w:rsidRPr="009E7587" w:rsidRDefault="002726BA" w:rsidP="00D357E3">
            <w:pPr>
              <w:rPr>
                <w:rFonts w:ascii="Times New Roman" w:hAnsi="Times New Roman" w:cs="Times New Roman"/>
                <w:sz w:val="20"/>
                <w:szCs w:val="20"/>
              </w:rPr>
            </w:pPr>
            <w:hyperlink r:id="rId17" w:history="1">
              <w:r w:rsidR="00952207" w:rsidRPr="00F123BC">
                <w:rPr>
                  <w:rStyle w:val="Hyperlink"/>
                  <w:rFonts w:ascii="Times New Roman" w:hAnsi="Times New Roman" w:cs="Times New Roman"/>
                  <w:sz w:val="20"/>
                  <w:szCs w:val="20"/>
                </w:rPr>
                <w:t>chengying10@chinaunicom.cn</w:t>
              </w:r>
            </w:hyperlink>
            <w:r w:rsidR="00952207">
              <w:rPr>
                <w:rFonts w:ascii="Times New Roman" w:hAnsi="Times New Roman" w:cs="Times New Roman"/>
                <w:sz w:val="20"/>
                <w:szCs w:val="20"/>
              </w:rPr>
              <w:t xml:space="preserve">; </w:t>
            </w:r>
          </w:p>
        </w:tc>
      </w:tr>
      <w:tr w:rsidR="009748F1" w:rsidRPr="009E7587" w14:paraId="071ABA2A" w14:textId="77777777" w:rsidTr="00920D5B">
        <w:trPr>
          <w:trHeight w:val="450"/>
          <w:tblCellSpacing w:w="0" w:type="dxa"/>
        </w:trPr>
        <w:tc>
          <w:tcPr>
            <w:tcW w:w="0" w:type="auto"/>
            <w:shd w:val="clear" w:color="auto" w:fill="FFFFFF"/>
            <w:vAlign w:val="center"/>
          </w:tcPr>
          <w:p w14:paraId="664CABA6" w14:textId="77777777" w:rsidR="004C2E32" w:rsidRPr="009E7587" w:rsidRDefault="004C2E32" w:rsidP="00BA29AC">
            <w:pPr>
              <w:rPr>
                <w:rFonts w:ascii="Times New Roman" w:hAnsi="Times New Roman" w:cs="Times New Roman"/>
                <w:sz w:val="20"/>
                <w:szCs w:val="20"/>
              </w:rPr>
            </w:pPr>
            <w:r w:rsidRPr="009E7587">
              <w:rPr>
                <w:rFonts w:ascii="Times New Roman" w:hAnsi="Times New Roman" w:cs="Times New Roman"/>
                <w:sz w:val="20"/>
                <w:szCs w:val="20"/>
              </w:rPr>
              <w:t>EUCHNER, Martin</w:t>
            </w:r>
          </w:p>
        </w:tc>
        <w:tc>
          <w:tcPr>
            <w:tcW w:w="0" w:type="auto"/>
            <w:shd w:val="clear" w:color="auto" w:fill="FFFFFF"/>
            <w:vAlign w:val="center"/>
          </w:tcPr>
          <w:p w14:paraId="2661DE77" w14:textId="77777777" w:rsidR="004C2E32" w:rsidRPr="009E7587" w:rsidRDefault="004C2E32" w:rsidP="00D357E3">
            <w:pPr>
              <w:rPr>
                <w:rFonts w:ascii="Times New Roman" w:hAnsi="Times New Roman" w:cs="Times New Roman"/>
                <w:sz w:val="20"/>
                <w:szCs w:val="20"/>
              </w:rPr>
            </w:pPr>
            <w:r w:rsidRPr="009E7587">
              <w:rPr>
                <w:rFonts w:ascii="Times New Roman" w:hAnsi="Times New Roman" w:cs="Times New Roman"/>
                <w:sz w:val="20"/>
                <w:szCs w:val="20"/>
              </w:rPr>
              <w:t>TSB</w:t>
            </w:r>
          </w:p>
        </w:tc>
        <w:tc>
          <w:tcPr>
            <w:tcW w:w="0" w:type="auto"/>
            <w:shd w:val="clear" w:color="auto" w:fill="FFFFFF"/>
            <w:vAlign w:val="center"/>
          </w:tcPr>
          <w:p w14:paraId="13A048EF" w14:textId="77777777" w:rsidR="004C2E32" w:rsidRPr="009E7587" w:rsidRDefault="002726BA" w:rsidP="00D357E3">
            <w:pPr>
              <w:rPr>
                <w:rStyle w:val="Hyperlink"/>
                <w:rFonts w:ascii="Times New Roman" w:hAnsi="Times New Roman" w:cs="Times New Roman"/>
                <w:sz w:val="20"/>
                <w:szCs w:val="20"/>
              </w:rPr>
            </w:pPr>
            <w:hyperlink r:id="rId18" w:history="1">
              <w:r w:rsidR="004C2E32" w:rsidRPr="009E7587">
                <w:rPr>
                  <w:rStyle w:val="Hyperlink"/>
                  <w:rFonts w:ascii="Times New Roman" w:hAnsi="Times New Roman" w:cs="Times New Roman"/>
                  <w:sz w:val="20"/>
                  <w:szCs w:val="20"/>
                </w:rPr>
                <w:t>Martin.euchner@itu.int</w:t>
              </w:r>
            </w:hyperlink>
            <w:r w:rsidR="004C2E32" w:rsidRPr="009E7587">
              <w:rPr>
                <w:rStyle w:val="Hyperlink"/>
                <w:rFonts w:ascii="Times New Roman" w:hAnsi="Times New Roman" w:cs="Times New Roman"/>
                <w:sz w:val="20"/>
                <w:szCs w:val="20"/>
              </w:rPr>
              <w:t xml:space="preserve">; </w:t>
            </w:r>
          </w:p>
        </w:tc>
      </w:tr>
      <w:tr w:rsidR="00407253" w:rsidRPr="009E7587" w14:paraId="6AD269C2" w14:textId="77777777" w:rsidTr="00920D5B">
        <w:trPr>
          <w:trHeight w:val="450"/>
          <w:tblCellSpacing w:w="0" w:type="dxa"/>
        </w:trPr>
        <w:tc>
          <w:tcPr>
            <w:tcW w:w="0" w:type="auto"/>
            <w:shd w:val="clear" w:color="auto" w:fill="FFFFFF"/>
            <w:vAlign w:val="center"/>
          </w:tcPr>
          <w:p w14:paraId="41628B34" w14:textId="62DDE1B1" w:rsidR="00407253" w:rsidRPr="009E7587" w:rsidRDefault="006E21FD" w:rsidP="00BA29AC">
            <w:pPr>
              <w:rPr>
                <w:rFonts w:ascii="Times New Roman" w:hAnsi="Times New Roman" w:cs="Times New Roman"/>
                <w:sz w:val="20"/>
                <w:szCs w:val="20"/>
              </w:rPr>
            </w:pPr>
            <w:r w:rsidRPr="009E7587">
              <w:rPr>
                <w:rFonts w:ascii="Times New Roman" w:hAnsi="Times New Roman" w:cs="Times New Roman"/>
                <w:sz w:val="20"/>
                <w:szCs w:val="20"/>
              </w:rPr>
              <w:t>GORDON, Latonia</w:t>
            </w:r>
          </w:p>
        </w:tc>
        <w:tc>
          <w:tcPr>
            <w:tcW w:w="0" w:type="auto"/>
            <w:shd w:val="clear" w:color="auto" w:fill="FFFFFF"/>
            <w:vAlign w:val="center"/>
          </w:tcPr>
          <w:p w14:paraId="7C8327D9" w14:textId="370DCE84" w:rsidR="00407253" w:rsidRPr="009E7587" w:rsidRDefault="003201A0" w:rsidP="00D357E3">
            <w:pPr>
              <w:rPr>
                <w:rFonts w:ascii="Times New Roman" w:hAnsi="Times New Roman" w:cs="Times New Roman"/>
                <w:sz w:val="20"/>
                <w:szCs w:val="20"/>
              </w:rPr>
            </w:pPr>
            <w:r w:rsidRPr="009E7587">
              <w:rPr>
                <w:rFonts w:ascii="Times New Roman" w:hAnsi="Times New Roman" w:cs="Times New Roman"/>
                <w:sz w:val="20"/>
                <w:szCs w:val="20"/>
              </w:rPr>
              <w:t>Apple</w:t>
            </w:r>
            <w:r w:rsidR="00605BBC" w:rsidRPr="009E7587">
              <w:rPr>
                <w:rFonts w:ascii="Times New Roman" w:hAnsi="Times New Roman" w:cs="Times New Roman"/>
                <w:sz w:val="20"/>
                <w:szCs w:val="20"/>
              </w:rPr>
              <w:t>, United States</w:t>
            </w:r>
          </w:p>
        </w:tc>
        <w:tc>
          <w:tcPr>
            <w:tcW w:w="0" w:type="auto"/>
            <w:shd w:val="clear" w:color="auto" w:fill="FFFFFF"/>
            <w:vAlign w:val="center"/>
          </w:tcPr>
          <w:p w14:paraId="4E9CA77E" w14:textId="7D84DEFE" w:rsidR="00407253" w:rsidRPr="009E7587" w:rsidRDefault="002726BA" w:rsidP="00D357E3">
            <w:pPr>
              <w:rPr>
                <w:rStyle w:val="Hyperlink"/>
                <w:rFonts w:ascii="Times New Roman" w:hAnsi="Times New Roman" w:cs="Times New Roman"/>
                <w:sz w:val="20"/>
                <w:szCs w:val="20"/>
              </w:rPr>
            </w:pPr>
            <w:hyperlink r:id="rId19" w:history="1">
              <w:r w:rsidR="006E21FD" w:rsidRPr="009E7587">
                <w:rPr>
                  <w:rStyle w:val="Hyperlink"/>
                  <w:rFonts w:ascii="Times New Roman" w:hAnsi="Times New Roman" w:cs="Times New Roman"/>
                  <w:sz w:val="20"/>
                  <w:szCs w:val="20"/>
                </w:rPr>
                <w:t>latonia_gordon@apple.com</w:t>
              </w:r>
            </w:hyperlink>
            <w:r w:rsidR="006E21FD" w:rsidRPr="009E7587">
              <w:rPr>
                <w:rStyle w:val="Hyperlink"/>
                <w:rFonts w:ascii="Times New Roman" w:hAnsi="Times New Roman" w:cs="Times New Roman"/>
                <w:sz w:val="20"/>
                <w:szCs w:val="20"/>
              </w:rPr>
              <w:t xml:space="preserve">; </w:t>
            </w:r>
          </w:p>
        </w:tc>
      </w:tr>
      <w:tr w:rsidR="00920D5B" w:rsidRPr="009E7587" w14:paraId="04B072DA" w14:textId="77777777" w:rsidTr="00920D5B">
        <w:trPr>
          <w:trHeight w:val="450"/>
          <w:tblCellSpacing w:w="0" w:type="dxa"/>
        </w:trPr>
        <w:tc>
          <w:tcPr>
            <w:tcW w:w="0" w:type="auto"/>
            <w:shd w:val="clear" w:color="auto" w:fill="FFFFFF"/>
            <w:vAlign w:val="center"/>
          </w:tcPr>
          <w:p w14:paraId="287BF154" w14:textId="1B07CBE2" w:rsidR="00920D5B" w:rsidRPr="009E7587" w:rsidRDefault="00920D5B" w:rsidP="00920D5B">
            <w:pPr>
              <w:rPr>
                <w:rFonts w:ascii="Times New Roman" w:hAnsi="Times New Roman" w:cs="Times New Roman"/>
                <w:sz w:val="20"/>
                <w:szCs w:val="20"/>
              </w:rPr>
            </w:pPr>
            <w:r w:rsidRPr="00BA29AC">
              <w:rPr>
                <w:rFonts w:asciiTheme="majorBidi" w:hAnsiTheme="majorBidi" w:cstheme="majorBidi"/>
                <w:sz w:val="20"/>
                <w:szCs w:val="20"/>
              </w:rPr>
              <w:t>GRACIE, Bruce</w:t>
            </w:r>
          </w:p>
        </w:tc>
        <w:tc>
          <w:tcPr>
            <w:tcW w:w="0" w:type="auto"/>
            <w:shd w:val="clear" w:color="auto" w:fill="FFFFFF"/>
            <w:vAlign w:val="center"/>
          </w:tcPr>
          <w:p w14:paraId="35E5EDEC" w14:textId="549B3ADB" w:rsidR="00920D5B" w:rsidRPr="009E7587" w:rsidRDefault="00920D5B" w:rsidP="00920D5B">
            <w:pPr>
              <w:rPr>
                <w:rFonts w:ascii="Times New Roman" w:hAnsi="Times New Roman" w:cs="Times New Roman"/>
                <w:sz w:val="20"/>
                <w:szCs w:val="20"/>
              </w:rPr>
            </w:pPr>
            <w:r w:rsidRPr="00B85145">
              <w:rPr>
                <w:rFonts w:asciiTheme="majorBidi" w:hAnsiTheme="majorBidi" w:cstheme="majorBidi"/>
                <w:sz w:val="20"/>
                <w:szCs w:val="20"/>
              </w:rPr>
              <w:t>TSAG Chair</w:t>
            </w:r>
            <w:r w:rsidR="00DF1F1E">
              <w:rPr>
                <w:rFonts w:asciiTheme="majorBidi" w:hAnsiTheme="majorBidi" w:cstheme="majorBidi"/>
                <w:sz w:val="20"/>
                <w:szCs w:val="20"/>
              </w:rPr>
              <w:t>man</w:t>
            </w:r>
            <w:r w:rsidRPr="00B85145">
              <w:rPr>
                <w:rFonts w:asciiTheme="majorBidi" w:hAnsiTheme="majorBidi" w:cstheme="majorBidi"/>
                <w:sz w:val="20"/>
                <w:szCs w:val="20"/>
              </w:rPr>
              <w:t>, Canada</w:t>
            </w:r>
          </w:p>
        </w:tc>
        <w:tc>
          <w:tcPr>
            <w:tcW w:w="0" w:type="auto"/>
            <w:shd w:val="clear" w:color="auto" w:fill="FFFFFF"/>
            <w:vAlign w:val="center"/>
          </w:tcPr>
          <w:p w14:paraId="50E5385F" w14:textId="565FAF1B" w:rsidR="00920D5B" w:rsidRDefault="002726BA" w:rsidP="00920D5B">
            <w:hyperlink r:id="rId20" w:history="1">
              <w:r w:rsidR="00920D5B" w:rsidRPr="00B85145">
                <w:rPr>
                  <w:rStyle w:val="Hyperlink"/>
                  <w:rFonts w:ascii="Times New Roman" w:hAnsi="Times New Roman" w:cs="Times New Roman"/>
                  <w:sz w:val="20"/>
                  <w:szCs w:val="20"/>
                </w:rPr>
                <w:t>bruce.gracie@ericsson.com</w:t>
              </w:r>
            </w:hyperlink>
            <w:r w:rsidR="00920D5B" w:rsidRPr="00B85145">
              <w:rPr>
                <w:rFonts w:ascii="Times New Roman" w:hAnsi="Times New Roman" w:cs="Times New Roman"/>
                <w:sz w:val="20"/>
                <w:szCs w:val="20"/>
              </w:rPr>
              <w:t xml:space="preserve">; </w:t>
            </w:r>
          </w:p>
        </w:tc>
      </w:tr>
      <w:tr w:rsidR="00920D5B" w:rsidRPr="009E7587" w14:paraId="6E432225" w14:textId="77777777" w:rsidTr="00920D5B">
        <w:trPr>
          <w:trHeight w:val="450"/>
          <w:tblCellSpacing w:w="0" w:type="dxa"/>
        </w:trPr>
        <w:tc>
          <w:tcPr>
            <w:tcW w:w="0" w:type="auto"/>
            <w:shd w:val="clear" w:color="auto" w:fill="FFFFFF"/>
            <w:vAlign w:val="center"/>
          </w:tcPr>
          <w:p w14:paraId="5C976031" w14:textId="77BE0A04" w:rsidR="00920D5B" w:rsidRPr="009E7587" w:rsidRDefault="00920D5B" w:rsidP="00920D5B">
            <w:pPr>
              <w:rPr>
                <w:rFonts w:ascii="Times New Roman" w:hAnsi="Times New Roman" w:cs="Times New Roman"/>
                <w:sz w:val="20"/>
                <w:szCs w:val="20"/>
              </w:rPr>
            </w:pPr>
            <w:r w:rsidRPr="00BA29AC">
              <w:rPr>
                <w:rFonts w:asciiTheme="majorBidi" w:hAnsiTheme="majorBidi" w:cstheme="majorBidi"/>
                <w:sz w:val="20"/>
                <w:szCs w:val="20"/>
              </w:rPr>
              <w:t>HAYES, Stephen</w:t>
            </w:r>
          </w:p>
        </w:tc>
        <w:tc>
          <w:tcPr>
            <w:tcW w:w="0" w:type="auto"/>
            <w:shd w:val="clear" w:color="auto" w:fill="FFFFFF"/>
            <w:vAlign w:val="center"/>
          </w:tcPr>
          <w:p w14:paraId="3652226D" w14:textId="50932494" w:rsidR="00920D5B" w:rsidRPr="009E7587" w:rsidRDefault="00920D5B" w:rsidP="00920D5B">
            <w:pPr>
              <w:rPr>
                <w:rFonts w:ascii="Times New Roman" w:hAnsi="Times New Roman" w:cs="Times New Roman"/>
                <w:sz w:val="20"/>
                <w:szCs w:val="20"/>
              </w:rPr>
            </w:pPr>
            <w:r>
              <w:rPr>
                <w:rFonts w:asciiTheme="majorBidi" w:hAnsiTheme="majorBidi" w:cstheme="majorBidi"/>
                <w:sz w:val="20"/>
                <w:szCs w:val="20"/>
              </w:rPr>
              <w:t>Ericsson Canada, co-Rapporteur TSAG RG-StdsStrat</w:t>
            </w:r>
          </w:p>
        </w:tc>
        <w:tc>
          <w:tcPr>
            <w:tcW w:w="0" w:type="auto"/>
            <w:shd w:val="clear" w:color="auto" w:fill="FFFFFF"/>
            <w:vAlign w:val="center"/>
          </w:tcPr>
          <w:p w14:paraId="07FF7549" w14:textId="37EF159C" w:rsidR="00920D5B" w:rsidRPr="009E7587" w:rsidRDefault="002726BA" w:rsidP="00920D5B">
            <w:pPr>
              <w:rPr>
                <w:rStyle w:val="Hyperlink"/>
                <w:rFonts w:ascii="Times New Roman" w:hAnsi="Times New Roman" w:cs="Times New Roman"/>
                <w:sz w:val="20"/>
                <w:szCs w:val="20"/>
              </w:rPr>
            </w:pPr>
            <w:hyperlink r:id="rId21" w:history="1">
              <w:r w:rsidR="00920D5B" w:rsidRPr="008A007F">
                <w:rPr>
                  <w:rStyle w:val="Hyperlink"/>
                  <w:rFonts w:ascii="Times New Roman" w:hAnsi="Times New Roman" w:cs="Times New Roman"/>
                  <w:sz w:val="20"/>
                  <w:szCs w:val="20"/>
                </w:rPr>
                <w:t>stephen.hayes@ericsson.com</w:t>
              </w:r>
            </w:hyperlink>
            <w:r w:rsidR="00920D5B">
              <w:rPr>
                <w:rStyle w:val="Hyperlink"/>
                <w:rFonts w:ascii="Times New Roman" w:hAnsi="Times New Roman" w:cs="Times New Roman"/>
                <w:sz w:val="20"/>
                <w:szCs w:val="20"/>
              </w:rPr>
              <w:t xml:space="preserve">; </w:t>
            </w:r>
          </w:p>
        </w:tc>
      </w:tr>
      <w:tr w:rsidR="00923425" w:rsidRPr="009E7587" w14:paraId="1E7B8FDF" w14:textId="77777777" w:rsidTr="00920D5B">
        <w:trPr>
          <w:trHeight w:val="450"/>
          <w:tblCellSpacing w:w="0" w:type="dxa"/>
        </w:trPr>
        <w:tc>
          <w:tcPr>
            <w:tcW w:w="0" w:type="auto"/>
            <w:shd w:val="clear" w:color="auto" w:fill="FFFFFF"/>
            <w:vAlign w:val="center"/>
          </w:tcPr>
          <w:p w14:paraId="4DC5B11D" w14:textId="005B7C82" w:rsidR="00923425" w:rsidRPr="009E7587" w:rsidRDefault="001B1F0B" w:rsidP="00BA29AC">
            <w:pPr>
              <w:rPr>
                <w:rFonts w:ascii="Times New Roman" w:hAnsi="Times New Roman" w:cs="Times New Roman"/>
                <w:sz w:val="20"/>
                <w:szCs w:val="20"/>
              </w:rPr>
            </w:pPr>
            <w:r w:rsidRPr="009E7587">
              <w:rPr>
                <w:rFonts w:ascii="Times New Roman" w:hAnsi="Times New Roman" w:cs="Times New Roman"/>
                <w:sz w:val="20"/>
                <w:szCs w:val="20"/>
              </w:rPr>
              <w:t>LEE, Minah</w:t>
            </w:r>
          </w:p>
        </w:tc>
        <w:tc>
          <w:tcPr>
            <w:tcW w:w="0" w:type="auto"/>
            <w:shd w:val="clear" w:color="auto" w:fill="FFFFFF"/>
            <w:vAlign w:val="center"/>
          </w:tcPr>
          <w:p w14:paraId="342873FC" w14:textId="79F70B68" w:rsidR="00923425" w:rsidRPr="009E7587" w:rsidRDefault="001B1F0B" w:rsidP="00D357E3">
            <w:pPr>
              <w:rPr>
                <w:rFonts w:ascii="Times New Roman" w:hAnsi="Times New Roman" w:cs="Times New Roman"/>
                <w:sz w:val="20"/>
                <w:szCs w:val="20"/>
              </w:rPr>
            </w:pPr>
            <w:r w:rsidRPr="009E7587">
              <w:rPr>
                <w:rFonts w:ascii="Times New Roman" w:hAnsi="Times New Roman" w:cs="Times New Roman"/>
                <w:sz w:val="20"/>
                <w:szCs w:val="20"/>
              </w:rPr>
              <w:t>Korea (Rep. of)</w:t>
            </w:r>
          </w:p>
        </w:tc>
        <w:tc>
          <w:tcPr>
            <w:tcW w:w="0" w:type="auto"/>
            <w:shd w:val="clear" w:color="auto" w:fill="FFFFFF"/>
            <w:vAlign w:val="center"/>
          </w:tcPr>
          <w:p w14:paraId="0EF66B35" w14:textId="60CB2B29" w:rsidR="00923425" w:rsidRPr="009E7587" w:rsidRDefault="002726BA" w:rsidP="00D357E3">
            <w:pPr>
              <w:rPr>
                <w:rStyle w:val="Hyperlink"/>
                <w:rFonts w:ascii="Times New Roman" w:hAnsi="Times New Roman" w:cs="Times New Roman"/>
                <w:sz w:val="20"/>
                <w:szCs w:val="20"/>
              </w:rPr>
            </w:pPr>
            <w:hyperlink r:id="rId22" w:history="1">
              <w:r w:rsidR="001B1F0B" w:rsidRPr="009E7587">
                <w:rPr>
                  <w:rStyle w:val="Hyperlink"/>
                  <w:rFonts w:ascii="Times New Roman" w:hAnsi="Times New Roman" w:cs="Times New Roman"/>
                  <w:sz w:val="20"/>
                  <w:szCs w:val="20"/>
                </w:rPr>
                <w:t>2_misoko@tta.or.kr</w:t>
              </w:r>
            </w:hyperlink>
            <w:r w:rsidR="001B1F0B" w:rsidRPr="009E7587">
              <w:rPr>
                <w:rStyle w:val="Hyperlink"/>
                <w:rFonts w:ascii="Times New Roman" w:hAnsi="Times New Roman" w:cs="Times New Roman"/>
                <w:sz w:val="20"/>
                <w:szCs w:val="20"/>
              </w:rPr>
              <w:t xml:space="preserve">; </w:t>
            </w:r>
          </w:p>
        </w:tc>
      </w:tr>
      <w:tr w:rsidR="006E2089" w:rsidRPr="009E7587" w14:paraId="79A601E1" w14:textId="77777777" w:rsidTr="00920D5B">
        <w:trPr>
          <w:trHeight w:val="450"/>
          <w:tblCellSpacing w:w="0" w:type="dxa"/>
        </w:trPr>
        <w:tc>
          <w:tcPr>
            <w:tcW w:w="0" w:type="auto"/>
            <w:shd w:val="clear" w:color="auto" w:fill="FFFFFF"/>
            <w:vAlign w:val="center"/>
          </w:tcPr>
          <w:p w14:paraId="1F6D51C8" w14:textId="250BE3A9" w:rsidR="006E2089" w:rsidRPr="009E7587" w:rsidRDefault="00B34522" w:rsidP="00BA29AC">
            <w:pPr>
              <w:rPr>
                <w:rFonts w:ascii="Times New Roman" w:hAnsi="Times New Roman" w:cs="Times New Roman"/>
                <w:sz w:val="20"/>
                <w:szCs w:val="20"/>
              </w:rPr>
            </w:pPr>
            <w:r w:rsidRPr="009E7587">
              <w:rPr>
                <w:rFonts w:ascii="Times New Roman" w:hAnsi="Times New Roman" w:cs="Times New Roman"/>
                <w:sz w:val="20"/>
                <w:szCs w:val="20"/>
              </w:rPr>
              <w:t>LIEBLER, Reiner</w:t>
            </w:r>
          </w:p>
        </w:tc>
        <w:tc>
          <w:tcPr>
            <w:tcW w:w="0" w:type="auto"/>
            <w:shd w:val="clear" w:color="auto" w:fill="FFFFFF"/>
            <w:vAlign w:val="center"/>
          </w:tcPr>
          <w:p w14:paraId="3FE73920" w14:textId="5F4A9123" w:rsidR="006E2089" w:rsidRPr="009E7587" w:rsidRDefault="00B34522" w:rsidP="00D357E3">
            <w:pPr>
              <w:rPr>
                <w:rFonts w:ascii="Times New Roman" w:hAnsi="Times New Roman" w:cs="Times New Roman"/>
                <w:sz w:val="20"/>
                <w:szCs w:val="20"/>
              </w:rPr>
            </w:pPr>
            <w:r w:rsidRPr="009E7587">
              <w:rPr>
                <w:rFonts w:ascii="Times New Roman" w:hAnsi="Times New Roman" w:cs="Times New Roman"/>
                <w:sz w:val="20"/>
                <w:szCs w:val="20"/>
              </w:rPr>
              <w:t>Germany</w:t>
            </w:r>
            <w:r w:rsidR="00DF1F1E">
              <w:rPr>
                <w:rFonts w:ascii="Times New Roman" w:hAnsi="Times New Roman" w:cs="Times New Roman"/>
                <w:sz w:val="20"/>
                <w:szCs w:val="20"/>
              </w:rPr>
              <w:t xml:space="preserve">, </w:t>
            </w:r>
            <w:r w:rsidR="006257FE">
              <w:rPr>
                <w:rFonts w:ascii="Times New Roman" w:hAnsi="Times New Roman" w:cs="Times New Roman"/>
                <w:sz w:val="20"/>
                <w:szCs w:val="20"/>
              </w:rPr>
              <w:t xml:space="preserve">TSAG Vice Chairman, Rapporteur </w:t>
            </w:r>
            <w:r w:rsidR="00DF1F1E">
              <w:rPr>
                <w:rFonts w:ascii="Times New Roman" w:hAnsi="Times New Roman" w:cs="Times New Roman"/>
                <w:sz w:val="20"/>
                <w:szCs w:val="20"/>
              </w:rPr>
              <w:t>TSAG RG-WP</w:t>
            </w:r>
          </w:p>
        </w:tc>
        <w:tc>
          <w:tcPr>
            <w:tcW w:w="0" w:type="auto"/>
            <w:shd w:val="clear" w:color="auto" w:fill="FFFFFF"/>
            <w:vAlign w:val="center"/>
          </w:tcPr>
          <w:p w14:paraId="248767CE" w14:textId="467439B0" w:rsidR="006E2089" w:rsidRPr="009E7587" w:rsidRDefault="002726BA" w:rsidP="00D357E3">
            <w:pPr>
              <w:rPr>
                <w:rStyle w:val="Hyperlink"/>
                <w:rFonts w:ascii="Times New Roman" w:hAnsi="Times New Roman" w:cs="Times New Roman"/>
                <w:sz w:val="20"/>
                <w:szCs w:val="20"/>
              </w:rPr>
            </w:pPr>
            <w:hyperlink r:id="rId23" w:history="1">
              <w:r w:rsidR="00B34522" w:rsidRPr="009E7587">
                <w:rPr>
                  <w:rStyle w:val="Hyperlink"/>
                  <w:rFonts w:ascii="Times New Roman" w:hAnsi="Times New Roman" w:cs="Times New Roman"/>
                  <w:sz w:val="20"/>
                  <w:szCs w:val="20"/>
                </w:rPr>
                <w:t>reiner.liebler@bnetza.de</w:t>
              </w:r>
            </w:hyperlink>
            <w:r w:rsidR="00B34522" w:rsidRPr="009E7587">
              <w:rPr>
                <w:rStyle w:val="Hyperlink"/>
                <w:rFonts w:ascii="Times New Roman" w:hAnsi="Times New Roman" w:cs="Times New Roman"/>
                <w:sz w:val="20"/>
                <w:szCs w:val="20"/>
              </w:rPr>
              <w:t xml:space="preserve">; </w:t>
            </w:r>
          </w:p>
        </w:tc>
      </w:tr>
      <w:tr w:rsidR="005D4912" w:rsidRPr="00493CF3" w14:paraId="6EAB30C0" w14:textId="77777777" w:rsidTr="00920D5B">
        <w:trPr>
          <w:trHeight w:val="450"/>
          <w:tblCellSpacing w:w="0" w:type="dxa"/>
        </w:trPr>
        <w:tc>
          <w:tcPr>
            <w:tcW w:w="0" w:type="auto"/>
            <w:shd w:val="clear" w:color="auto" w:fill="FFFFFF"/>
            <w:vAlign w:val="center"/>
          </w:tcPr>
          <w:p w14:paraId="38B195F5" w14:textId="47ABC448" w:rsidR="005D4912" w:rsidRPr="009E7587" w:rsidRDefault="005D4912" w:rsidP="005D4912">
            <w:pPr>
              <w:rPr>
                <w:rFonts w:ascii="Times New Roman" w:hAnsi="Times New Roman" w:cs="Times New Roman"/>
                <w:sz w:val="20"/>
                <w:szCs w:val="20"/>
              </w:rPr>
            </w:pPr>
            <w:r w:rsidRPr="00BA29AC">
              <w:rPr>
                <w:rFonts w:asciiTheme="majorBidi" w:hAnsiTheme="majorBidi" w:cstheme="majorBidi"/>
                <w:sz w:val="20"/>
                <w:szCs w:val="20"/>
              </w:rPr>
              <w:t>LEHMANN, Leo</w:t>
            </w:r>
          </w:p>
        </w:tc>
        <w:tc>
          <w:tcPr>
            <w:tcW w:w="0" w:type="auto"/>
            <w:shd w:val="clear" w:color="auto" w:fill="FFFFFF"/>
            <w:vAlign w:val="center"/>
          </w:tcPr>
          <w:p w14:paraId="0FD2B930" w14:textId="2395CF15" w:rsidR="005D4912" w:rsidRPr="00C33743" w:rsidRDefault="005D4912" w:rsidP="005D4912">
            <w:pPr>
              <w:rPr>
                <w:rFonts w:ascii="Times New Roman" w:hAnsi="Times New Roman" w:cs="Times New Roman"/>
                <w:sz w:val="20"/>
                <w:szCs w:val="20"/>
              </w:rPr>
            </w:pPr>
            <w:r>
              <w:rPr>
                <w:rFonts w:asciiTheme="majorBidi" w:hAnsiTheme="majorBidi" w:cstheme="majorBidi"/>
                <w:sz w:val="20"/>
                <w:szCs w:val="20"/>
              </w:rPr>
              <w:t>ITU-T SG13 Chairman, Switzerland</w:t>
            </w:r>
          </w:p>
        </w:tc>
        <w:tc>
          <w:tcPr>
            <w:tcW w:w="0" w:type="auto"/>
            <w:shd w:val="clear" w:color="auto" w:fill="FFFFFF"/>
            <w:vAlign w:val="center"/>
          </w:tcPr>
          <w:p w14:paraId="22173078" w14:textId="453612B3" w:rsidR="005D4912" w:rsidRPr="00C33743" w:rsidRDefault="002726BA" w:rsidP="005D4912">
            <w:pPr>
              <w:rPr>
                <w:rStyle w:val="Hyperlink"/>
                <w:rFonts w:ascii="Times New Roman" w:hAnsi="Times New Roman" w:cs="Times New Roman"/>
                <w:sz w:val="20"/>
                <w:szCs w:val="20"/>
              </w:rPr>
            </w:pPr>
            <w:hyperlink r:id="rId24" w:history="1">
              <w:r w:rsidR="005D4912" w:rsidRPr="008A007F">
                <w:rPr>
                  <w:rStyle w:val="Hyperlink"/>
                  <w:rFonts w:ascii="Times New Roman" w:hAnsi="Times New Roman" w:cs="Times New Roman"/>
                  <w:sz w:val="20"/>
                  <w:szCs w:val="20"/>
                </w:rPr>
                <w:t>Leo.Lehmann@bakom.admin.ch</w:t>
              </w:r>
            </w:hyperlink>
            <w:r w:rsidR="005D4912">
              <w:rPr>
                <w:rStyle w:val="Hyperlink"/>
                <w:rFonts w:ascii="Times New Roman" w:hAnsi="Times New Roman" w:cs="Times New Roman"/>
                <w:sz w:val="20"/>
                <w:szCs w:val="20"/>
              </w:rPr>
              <w:t xml:space="preserve">; </w:t>
            </w:r>
          </w:p>
        </w:tc>
      </w:tr>
      <w:tr w:rsidR="009748F1" w:rsidRPr="009E7587" w14:paraId="7BB4C96B" w14:textId="77777777" w:rsidTr="00920D5B">
        <w:trPr>
          <w:trHeight w:val="450"/>
          <w:tblCellSpacing w:w="0" w:type="dxa"/>
        </w:trPr>
        <w:tc>
          <w:tcPr>
            <w:tcW w:w="0" w:type="auto"/>
            <w:shd w:val="clear" w:color="auto" w:fill="FFFFFF"/>
            <w:vAlign w:val="center"/>
          </w:tcPr>
          <w:p w14:paraId="741C9B76" w14:textId="418EBF1C" w:rsidR="001379CE" w:rsidRPr="009E7587" w:rsidRDefault="008F5CC5" w:rsidP="00BA29AC">
            <w:pPr>
              <w:rPr>
                <w:rFonts w:ascii="Times New Roman" w:hAnsi="Times New Roman" w:cs="Times New Roman"/>
                <w:sz w:val="20"/>
                <w:szCs w:val="20"/>
                <w:highlight w:val="yellow"/>
              </w:rPr>
            </w:pPr>
            <w:r w:rsidRPr="009E7587">
              <w:rPr>
                <w:rFonts w:ascii="Times New Roman" w:hAnsi="Times New Roman" w:cs="Times New Roman"/>
                <w:sz w:val="20"/>
                <w:szCs w:val="20"/>
              </w:rPr>
              <w:t>MIYAKE, Shigeru</w:t>
            </w:r>
          </w:p>
        </w:tc>
        <w:tc>
          <w:tcPr>
            <w:tcW w:w="0" w:type="auto"/>
            <w:shd w:val="clear" w:color="auto" w:fill="FFFFFF"/>
            <w:vAlign w:val="center"/>
          </w:tcPr>
          <w:p w14:paraId="08850318" w14:textId="5E9EAD04" w:rsidR="001379CE" w:rsidRPr="009E7587" w:rsidRDefault="00615926" w:rsidP="001379CE">
            <w:pPr>
              <w:rPr>
                <w:rFonts w:ascii="Times New Roman" w:hAnsi="Times New Roman" w:cs="Times New Roman"/>
                <w:sz w:val="20"/>
                <w:szCs w:val="20"/>
                <w:highlight w:val="yellow"/>
              </w:rPr>
            </w:pPr>
            <w:r w:rsidRPr="009E7587">
              <w:rPr>
                <w:rFonts w:ascii="Times New Roman" w:hAnsi="Times New Roman" w:cs="Times New Roman"/>
                <w:sz w:val="20"/>
                <w:szCs w:val="20"/>
              </w:rPr>
              <w:t>Hitachi, Ltd, Japan</w:t>
            </w:r>
          </w:p>
        </w:tc>
        <w:tc>
          <w:tcPr>
            <w:tcW w:w="0" w:type="auto"/>
            <w:shd w:val="clear" w:color="auto" w:fill="FFFFFF"/>
            <w:vAlign w:val="center"/>
          </w:tcPr>
          <w:p w14:paraId="71D461B1" w14:textId="6CC4473C" w:rsidR="001379CE" w:rsidRPr="009E7587" w:rsidRDefault="002726BA" w:rsidP="00D357E3">
            <w:pPr>
              <w:rPr>
                <w:rStyle w:val="Hyperlink"/>
                <w:rFonts w:ascii="Times New Roman" w:hAnsi="Times New Roman" w:cs="Times New Roman"/>
                <w:sz w:val="20"/>
                <w:szCs w:val="20"/>
                <w:highlight w:val="yellow"/>
              </w:rPr>
            </w:pPr>
            <w:hyperlink r:id="rId25" w:history="1">
              <w:r w:rsidR="00E52554" w:rsidRPr="009E7587">
                <w:rPr>
                  <w:rStyle w:val="Hyperlink"/>
                  <w:rFonts w:ascii="Times New Roman" w:hAnsi="Times New Roman" w:cs="Times New Roman"/>
                  <w:sz w:val="20"/>
                  <w:szCs w:val="20"/>
                </w:rPr>
                <w:t>Shigeru.miyake.uy@hitachi.com</w:t>
              </w:r>
            </w:hyperlink>
            <w:r w:rsidR="00E52554" w:rsidRPr="009E7587">
              <w:rPr>
                <w:rStyle w:val="Hyperlink"/>
                <w:rFonts w:ascii="Times New Roman" w:hAnsi="Times New Roman" w:cs="Times New Roman"/>
                <w:sz w:val="20"/>
                <w:szCs w:val="20"/>
              </w:rPr>
              <w:t xml:space="preserve">; </w:t>
            </w:r>
          </w:p>
        </w:tc>
      </w:tr>
      <w:tr w:rsidR="0011270F" w:rsidRPr="009E7587" w14:paraId="0D876463" w14:textId="77777777" w:rsidTr="00920D5B">
        <w:trPr>
          <w:trHeight w:val="450"/>
          <w:tblCellSpacing w:w="0" w:type="dxa"/>
        </w:trPr>
        <w:tc>
          <w:tcPr>
            <w:tcW w:w="0" w:type="auto"/>
            <w:shd w:val="clear" w:color="auto" w:fill="FFFFFF"/>
            <w:vAlign w:val="center"/>
          </w:tcPr>
          <w:p w14:paraId="753179F2" w14:textId="568F514E" w:rsidR="0011270F" w:rsidRPr="009E7587" w:rsidRDefault="0011270F" w:rsidP="00BA29AC">
            <w:pPr>
              <w:rPr>
                <w:rFonts w:ascii="Times New Roman" w:hAnsi="Times New Roman" w:cs="Times New Roman"/>
                <w:sz w:val="20"/>
                <w:szCs w:val="20"/>
              </w:rPr>
            </w:pPr>
            <w:r>
              <w:rPr>
                <w:rFonts w:ascii="Times New Roman" w:hAnsi="Times New Roman" w:cs="Times New Roman"/>
                <w:sz w:val="20"/>
                <w:szCs w:val="20"/>
              </w:rPr>
              <w:t>REDWIN, Paul</w:t>
            </w:r>
          </w:p>
        </w:tc>
        <w:tc>
          <w:tcPr>
            <w:tcW w:w="0" w:type="auto"/>
            <w:shd w:val="clear" w:color="auto" w:fill="FFFFFF"/>
            <w:vAlign w:val="center"/>
          </w:tcPr>
          <w:p w14:paraId="06202530" w14:textId="72198A32" w:rsidR="0011270F" w:rsidRPr="009E7587" w:rsidRDefault="0011270F" w:rsidP="001379CE">
            <w:pPr>
              <w:rPr>
                <w:rFonts w:ascii="Times New Roman" w:hAnsi="Times New Roman" w:cs="Times New Roman"/>
                <w:sz w:val="20"/>
                <w:szCs w:val="20"/>
              </w:rPr>
            </w:pPr>
            <w:r>
              <w:rPr>
                <w:rFonts w:ascii="Times New Roman" w:hAnsi="Times New Roman" w:cs="Times New Roman"/>
                <w:sz w:val="20"/>
                <w:szCs w:val="20"/>
              </w:rPr>
              <w:t>United Kingdom</w:t>
            </w:r>
          </w:p>
        </w:tc>
        <w:tc>
          <w:tcPr>
            <w:tcW w:w="0" w:type="auto"/>
            <w:shd w:val="clear" w:color="auto" w:fill="FFFFFF"/>
            <w:vAlign w:val="center"/>
          </w:tcPr>
          <w:p w14:paraId="1A3F680C" w14:textId="3154052E" w:rsidR="0011270F" w:rsidRPr="0011270F" w:rsidRDefault="002726BA" w:rsidP="00D357E3">
            <w:pPr>
              <w:rPr>
                <w:rFonts w:ascii="Times New Roman" w:hAnsi="Times New Roman" w:cs="Times New Roman"/>
                <w:sz w:val="20"/>
                <w:szCs w:val="20"/>
              </w:rPr>
            </w:pPr>
            <w:hyperlink r:id="rId26" w:history="1">
              <w:r w:rsidR="0011270F" w:rsidRPr="0011270F">
                <w:rPr>
                  <w:rStyle w:val="Hyperlink"/>
                  <w:rFonts w:ascii="Times New Roman" w:hAnsi="Times New Roman" w:cs="Times New Roman"/>
                  <w:sz w:val="20"/>
                  <w:szCs w:val="20"/>
                </w:rPr>
                <w:t>paul.redwin@culture.gov.uk</w:t>
              </w:r>
            </w:hyperlink>
            <w:r w:rsidR="0011270F" w:rsidRPr="0011270F">
              <w:rPr>
                <w:rFonts w:ascii="Times New Roman" w:hAnsi="Times New Roman" w:cs="Times New Roman"/>
                <w:sz w:val="20"/>
                <w:szCs w:val="20"/>
              </w:rPr>
              <w:t xml:space="preserve">; </w:t>
            </w:r>
          </w:p>
        </w:tc>
      </w:tr>
      <w:tr w:rsidR="007E2A09" w:rsidRPr="009E7587" w14:paraId="56111232" w14:textId="77777777" w:rsidTr="00920D5B">
        <w:trPr>
          <w:trHeight w:val="450"/>
          <w:tblCellSpacing w:w="0" w:type="dxa"/>
        </w:trPr>
        <w:tc>
          <w:tcPr>
            <w:tcW w:w="0" w:type="auto"/>
            <w:shd w:val="clear" w:color="auto" w:fill="FFFFFF"/>
            <w:vAlign w:val="center"/>
          </w:tcPr>
          <w:p w14:paraId="0D357619" w14:textId="6DA27FE6" w:rsidR="007E2A09" w:rsidRDefault="007E2A09" w:rsidP="00BA29AC">
            <w:pPr>
              <w:rPr>
                <w:rFonts w:ascii="Times New Roman" w:hAnsi="Times New Roman" w:cs="Times New Roman"/>
                <w:sz w:val="20"/>
                <w:szCs w:val="20"/>
              </w:rPr>
            </w:pPr>
            <w:r>
              <w:rPr>
                <w:rFonts w:ascii="Times New Roman" w:hAnsi="Times New Roman" w:cs="Times New Roman"/>
                <w:sz w:val="20"/>
                <w:szCs w:val="20"/>
              </w:rPr>
              <w:t>REIBE, Thomas</w:t>
            </w:r>
          </w:p>
        </w:tc>
        <w:tc>
          <w:tcPr>
            <w:tcW w:w="0" w:type="auto"/>
            <w:shd w:val="clear" w:color="auto" w:fill="FFFFFF"/>
            <w:vAlign w:val="center"/>
          </w:tcPr>
          <w:p w14:paraId="57004DC9" w14:textId="6F620650" w:rsidR="007E2A09" w:rsidRDefault="007E2A09" w:rsidP="001379CE">
            <w:pPr>
              <w:rPr>
                <w:rFonts w:ascii="Times New Roman" w:hAnsi="Times New Roman" w:cs="Times New Roman"/>
                <w:sz w:val="20"/>
                <w:szCs w:val="20"/>
              </w:rPr>
            </w:pPr>
            <w:r w:rsidRPr="007E2A09">
              <w:rPr>
                <w:rFonts w:ascii="Times New Roman" w:hAnsi="Times New Roman" w:cs="Times New Roman"/>
                <w:sz w:val="20"/>
                <w:szCs w:val="20"/>
              </w:rPr>
              <w:t>European Union</w:t>
            </w:r>
          </w:p>
        </w:tc>
        <w:tc>
          <w:tcPr>
            <w:tcW w:w="0" w:type="auto"/>
            <w:shd w:val="clear" w:color="auto" w:fill="FFFFFF"/>
            <w:vAlign w:val="center"/>
          </w:tcPr>
          <w:p w14:paraId="41B4F468" w14:textId="78C538D3" w:rsidR="007E2A09" w:rsidRPr="0011270F" w:rsidRDefault="002726BA" w:rsidP="00D357E3">
            <w:pPr>
              <w:rPr>
                <w:rFonts w:ascii="Times New Roman" w:hAnsi="Times New Roman" w:cs="Times New Roman"/>
                <w:sz w:val="20"/>
                <w:szCs w:val="20"/>
              </w:rPr>
            </w:pPr>
            <w:hyperlink r:id="rId27" w:history="1">
              <w:r w:rsidR="007E2A09" w:rsidRPr="00F123BC">
                <w:rPr>
                  <w:rStyle w:val="Hyperlink"/>
                  <w:rFonts w:ascii="Times New Roman" w:hAnsi="Times New Roman" w:cs="Times New Roman"/>
                  <w:sz w:val="20"/>
                  <w:szCs w:val="20"/>
                </w:rPr>
                <w:t>thomas.reibe@ec.europa.eu</w:t>
              </w:r>
            </w:hyperlink>
            <w:r w:rsidR="007E2A09">
              <w:rPr>
                <w:rFonts w:ascii="Times New Roman" w:hAnsi="Times New Roman" w:cs="Times New Roman"/>
                <w:sz w:val="20"/>
                <w:szCs w:val="20"/>
              </w:rPr>
              <w:t xml:space="preserve">; </w:t>
            </w:r>
          </w:p>
        </w:tc>
      </w:tr>
      <w:tr w:rsidR="00017E92" w:rsidRPr="009E7587" w14:paraId="3C810F93" w14:textId="77777777" w:rsidTr="00920D5B">
        <w:trPr>
          <w:trHeight w:val="450"/>
          <w:tblCellSpacing w:w="0" w:type="dxa"/>
        </w:trPr>
        <w:tc>
          <w:tcPr>
            <w:tcW w:w="0" w:type="auto"/>
            <w:shd w:val="clear" w:color="auto" w:fill="FFFFFF"/>
            <w:vAlign w:val="center"/>
          </w:tcPr>
          <w:p w14:paraId="001E81EC" w14:textId="10BD3164" w:rsidR="00017E92" w:rsidRPr="009E7587" w:rsidRDefault="009C04B1" w:rsidP="00BA29AC">
            <w:pPr>
              <w:rPr>
                <w:rFonts w:ascii="Times New Roman" w:hAnsi="Times New Roman" w:cs="Times New Roman"/>
                <w:sz w:val="20"/>
                <w:szCs w:val="20"/>
              </w:rPr>
            </w:pPr>
            <w:r>
              <w:rPr>
                <w:rFonts w:ascii="Times New Roman" w:hAnsi="Times New Roman" w:cs="Times New Roman"/>
                <w:sz w:val="20"/>
                <w:szCs w:val="20"/>
              </w:rPr>
              <w:t xml:space="preserve">RUSHTON, </w:t>
            </w:r>
            <w:r w:rsidRPr="009C04B1">
              <w:rPr>
                <w:rFonts w:ascii="Times New Roman" w:hAnsi="Times New Roman" w:cs="Times New Roman"/>
                <w:sz w:val="20"/>
                <w:szCs w:val="20"/>
              </w:rPr>
              <w:t>Philip</w:t>
            </w:r>
          </w:p>
        </w:tc>
        <w:tc>
          <w:tcPr>
            <w:tcW w:w="0" w:type="auto"/>
            <w:shd w:val="clear" w:color="auto" w:fill="FFFFFF"/>
            <w:vAlign w:val="center"/>
          </w:tcPr>
          <w:p w14:paraId="2D6AFD59" w14:textId="248DEFD5" w:rsidR="00017E92" w:rsidRPr="009E7587" w:rsidRDefault="009C04B1" w:rsidP="001379CE">
            <w:pPr>
              <w:rPr>
                <w:rFonts w:ascii="Times New Roman" w:hAnsi="Times New Roman" w:cs="Times New Roman"/>
                <w:sz w:val="20"/>
                <w:szCs w:val="20"/>
              </w:rPr>
            </w:pPr>
            <w:r>
              <w:rPr>
                <w:rFonts w:ascii="Times New Roman" w:hAnsi="Times New Roman" w:cs="Times New Roman"/>
                <w:sz w:val="20"/>
                <w:szCs w:val="20"/>
              </w:rPr>
              <w:t>United Kingdom, ITU-T SG2 Chairman</w:t>
            </w:r>
          </w:p>
        </w:tc>
        <w:tc>
          <w:tcPr>
            <w:tcW w:w="0" w:type="auto"/>
            <w:shd w:val="clear" w:color="auto" w:fill="FFFFFF"/>
            <w:vAlign w:val="center"/>
          </w:tcPr>
          <w:p w14:paraId="7C86052A" w14:textId="38BFDA3E" w:rsidR="00017E92" w:rsidRPr="009E7587" w:rsidRDefault="002726BA" w:rsidP="00D357E3">
            <w:pPr>
              <w:rPr>
                <w:rStyle w:val="Hyperlink"/>
                <w:rFonts w:ascii="Times New Roman" w:hAnsi="Times New Roman" w:cs="Times New Roman"/>
                <w:sz w:val="20"/>
                <w:szCs w:val="20"/>
              </w:rPr>
            </w:pPr>
            <w:hyperlink r:id="rId28" w:history="1">
              <w:r w:rsidR="009C04B1" w:rsidRPr="00F123BC">
                <w:rPr>
                  <w:rStyle w:val="Hyperlink"/>
                  <w:rFonts w:ascii="Times New Roman" w:hAnsi="Times New Roman" w:cs="Times New Roman"/>
                  <w:sz w:val="20"/>
                  <w:szCs w:val="20"/>
                </w:rPr>
                <w:t>philrushton.icc@gmail.com</w:t>
              </w:r>
            </w:hyperlink>
            <w:r w:rsidR="009C04B1">
              <w:rPr>
                <w:rStyle w:val="Hyperlink"/>
                <w:rFonts w:ascii="Times New Roman" w:hAnsi="Times New Roman" w:cs="Times New Roman"/>
                <w:sz w:val="20"/>
                <w:szCs w:val="20"/>
              </w:rPr>
              <w:t xml:space="preserve">; </w:t>
            </w:r>
          </w:p>
        </w:tc>
      </w:tr>
      <w:tr w:rsidR="00F808A2" w:rsidRPr="009E7587" w14:paraId="5B82B821" w14:textId="77777777" w:rsidTr="00920D5B">
        <w:trPr>
          <w:trHeight w:val="450"/>
          <w:tblCellSpacing w:w="0" w:type="dxa"/>
        </w:trPr>
        <w:tc>
          <w:tcPr>
            <w:tcW w:w="0" w:type="auto"/>
            <w:shd w:val="clear" w:color="auto" w:fill="FFFFFF"/>
            <w:vAlign w:val="center"/>
          </w:tcPr>
          <w:p w14:paraId="71FD128B" w14:textId="33A95435" w:rsidR="00F808A2" w:rsidRDefault="00C40F13" w:rsidP="00BA29AC">
            <w:pPr>
              <w:rPr>
                <w:rFonts w:ascii="Times New Roman" w:hAnsi="Times New Roman" w:cs="Times New Roman"/>
                <w:sz w:val="20"/>
                <w:szCs w:val="20"/>
              </w:rPr>
            </w:pPr>
            <w:r>
              <w:rPr>
                <w:rFonts w:ascii="Times New Roman" w:hAnsi="Times New Roman" w:cs="Times New Roman"/>
                <w:sz w:val="20"/>
                <w:szCs w:val="20"/>
              </w:rPr>
              <w:t>SHEN, Yan</w:t>
            </w:r>
          </w:p>
        </w:tc>
        <w:tc>
          <w:tcPr>
            <w:tcW w:w="0" w:type="auto"/>
            <w:shd w:val="clear" w:color="auto" w:fill="FFFFFF"/>
            <w:vAlign w:val="center"/>
          </w:tcPr>
          <w:p w14:paraId="14BD460D" w14:textId="095DF89C" w:rsidR="00F808A2" w:rsidRDefault="00C40F13" w:rsidP="001379CE">
            <w:pPr>
              <w:rPr>
                <w:rFonts w:ascii="Times New Roman" w:hAnsi="Times New Roman" w:cs="Times New Roman"/>
                <w:sz w:val="20"/>
                <w:szCs w:val="20"/>
              </w:rPr>
            </w:pPr>
            <w:r w:rsidRPr="00C40F13">
              <w:rPr>
                <w:rFonts w:ascii="Times New Roman" w:hAnsi="Times New Roman" w:cs="Times New Roman"/>
                <w:sz w:val="20"/>
                <w:szCs w:val="20"/>
              </w:rPr>
              <w:t>Huawei Technologies Co., Ltd.</w:t>
            </w:r>
          </w:p>
        </w:tc>
        <w:tc>
          <w:tcPr>
            <w:tcW w:w="0" w:type="auto"/>
            <w:shd w:val="clear" w:color="auto" w:fill="FFFFFF"/>
            <w:vAlign w:val="center"/>
          </w:tcPr>
          <w:p w14:paraId="3C351566" w14:textId="40581905" w:rsidR="00F808A2" w:rsidRPr="00F808A2" w:rsidRDefault="002726BA" w:rsidP="00D357E3">
            <w:pPr>
              <w:rPr>
                <w:rFonts w:ascii="Times New Roman" w:hAnsi="Times New Roman" w:cs="Times New Roman"/>
                <w:sz w:val="20"/>
                <w:szCs w:val="20"/>
              </w:rPr>
            </w:pPr>
            <w:hyperlink r:id="rId29" w:history="1">
              <w:r w:rsidR="00C40F13" w:rsidRPr="00F80D58">
                <w:rPr>
                  <w:rStyle w:val="Hyperlink"/>
                  <w:rFonts w:ascii="Times New Roman" w:hAnsi="Times New Roman" w:cs="Times New Roman"/>
                  <w:sz w:val="20"/>
                  <w:szCs w:val="20"/>
                </w:rPr>
                <w:t>yanshen@huawei.com</w:t>
              </w:r>
            </w:hyperlink>
            <w:r w:rsidR="00C40F13">
              <w:rPr>
                <w:rFonts w:ascii="Times New Roman" w:hAnsi="Times New Roman" w:cs="Times New Roman"/>
                <w:sz w:val="20"/>
                <w:szCs w:val="20"/>
              </w:rPr>
              <w:t xml:space="preserve">; </w:t>
            </w:r>
          </w:p>
        </w:tc>
      </w:tr>
      <w:tr w:rsidR="00C47479" w:rsidRPr="009E7587" w14:paraId="5FD7C1F3" w14:textId="77777777" w:rsidTr="00920D5B">
        <w:trPr>
          <w:trHeight w:val="450"/>
          <w:tblCellSpacing w:w="0" w:type="dxa"/>
        </w:trPr>
        <w:tc>
          <w:tcPr>
            <w:tcW w:w="0" w:type="auto"/>
            <w:shd w:val="clear" w:color="auto" w:fill="FFFFFF"/>
            <w:vAlign w:val="center"/>
          </w:tcPr>
          <w:p w14:paraId="2C781ED0" w14:textId="28B0D421" w:rsidR="00C47479" w:rsidRPr="009E7587" w:rsidRDefault="00C47479" w:rsidP="00BA29AC">
            <w:pPr>
              <w:rPr>
                <w:rFonts w:ascii="Times New Roman" w:hAnsi="Times New Roman" w:cs="Times New Roman"/>
                <w:sz w:val="20"/>
                <w:szCs w:val="20"/>
              </w:rPr>
            </w:pPr>
            <w:r w:rsidRPr="009E7587">
              <w:rPr>
                <w:rFonts w:ascii="Times New Roman" w:hAnsi="Times New Roman" w:cs="Times New Roman"/>
                <w:sz w:val="20"/>
                <w:szCs w:val="20"/>
              </w:rPr>
              <w:t>TADDEI, Arnaud</w:t>
            </w:r>
          </w:p>
        </w:tc>
        <w:tc>
          <w:tcPr>
            <w:tcW w:w="0" w:type="auto"/>
            <w:shd w:val="clear" w:color="auto" w:fill="FFFFFF"/>
            <w:vAlign w:val="center"/>
          </w:tcPr>
          <w:p w14:paraId="1742CE7B" w14:textId="65FB77AA" w:rsidR="00C47479" w:rsidRPr="009E7587" w:rsidRDefault="00C47479" w:rsidP="00632770">
            <w:pPr>
              <w:rPr>
                <w:rFonts w:ascii="Times New Roman" w:hAnsi="Times New Roman" w:cs="Times New Roman"/>
                <w:sz w:val="20"/>
                <w:szCs w:val="20"/>
              </w:rPr>
            </w:pPr>
            <w:r w:rsidRPr="009E7587">
              <w:rPr>
                <w:rFonts w:ascii="Times New Roman" w:hAnsi="Times New Roman" w:cs="Times New Roman"/>
                <w:sz w:val="20"/>
                <w:szCs w:val="20"/>
              </w:rPr>
              <w:t>Symantec Corporation, United States</w:t>
            </w:r>
            <w:r w:rsidR="005634DF" w:rsidRPr="009E7587">
              <w:rPr>
                <w:rFonts w:ascii="Times New Roman" w:hAnsi="Times New Roman" w:cs="Times New Roman"/>
                <w:sz w:val="20"/>
                <w:szCs w:val="20"/>
              </w:rPr>
              <w:t>, co-Rapporteur TSAG RG-StdsStrat</w:t>
            </w:r>
            <w:r w:rsidR="00605DE1">
              <w:rPr>
                <w:rFonts w:ascii="Times New Roman" w:hAnsi="Times New Roman" w:cs="Times New Roman"/>
                <w:sz w:val="20"/>
                <w:szCs w:val="20"/>
              </w:rPr>
              <w:t>, ITU-T SG17 Vice Chairman</w:t>
            </w:r>
          </w:p>
        </w:tc>
        <w:tc>
          <w:tcPr>
            <w:tcW w:w="0" w:type="auto"/>
            <w:shd w:val="clear" w:color="auto" w:fill="FFFFFF"/>
            <w:vAlign w:val="center"/>
          </w:tcPr>
          <w:p w14:paraId="78F81202" w14:textId="171E5237" w:rsidR="00C47479" w:rsidRPr="009E7587" w:rsidRDefault="002726BA" w:rsidP="00D357E3">
            <w:pPr>
              <w:rPr>
                <w:rFonts w:ascii="Times New Roman" w:hAnsi="Times New Roman" w:cs="Times New Roman"/>
                <w:sz w:val="20"/>
                <w:szCs w:val="20"/>
              </w:rPr>
            </w:pPr>
            <w:hyperlink r:id="rId30" w:history="1">
              <w:r w:rsidR="00C47479" w:rsidRPr="009E7587">
                <w:rPr>
                  <w:rStyle w:val="Hyperlink"/>
                  <w:rFonts w:ascii="Times New Roman" w:hAnsi="Times New Roman" w:cs="Times New Roman"/>
                  <w:sz w:val="20"/>
                  <w:szCs w:val="20"/>
                </w:rPr>
                <w:t>Arnaud_Taddei@symantec.com</w:t>
              </w:r>
            </w:hyperlink>
            <w:r w:rsidR="00C47479" w:rsidRPr="009E7587">
              <w:rPr>
                <w:rFonts w:ascii="Times New Roman" w:hAnsi="Times New Roman" w:cs="Times New Roman"/>
                <w:sz w:val="20"/>
                <w:szCs w:val="20"/>
              </w:rPr>
              <w:t xml:space="preserve">; </w:t>
            </w:r>
          </w:p>
        </w:tc>
      </w:tr>
      <w:tr w:rsidR="009748F1" w:rsidRPr="009E7587" w14:paraId="4A336B29" w14:textId="77777777" w:rsidTr="00920D5B">
        <w:trPr>
          <w:trHeight w:val="450"/>
          <w:tblCellSpacing w:w="0" w:type="dxa"/>
        </w:trPr>
        <w:tc>
          <w:tcPr>
            <w:tcW w:w="0" w:type="auto"/>
            <w:shd w:val="clear" w:color="auto" w:fill="FFFFFF"/>
            <w:vAlign w:val="center"/>
          </w:tcPr>
          <w:p w14:paraId="7E623937" w14:textId="615CF381" w:rsidR="002605C0" w:rsidRPr="009E7587" w:rsidRDefault="00DE134D" w:rsidP="00BA29AC">
            <w:pPr>
              <w:rPr>
                <w:rFonts w:ascii="Times New Roman" w:hAnsi="Times New Roman" w:cs="Times New Roman"/>
                <w:sz w:val="20"/>
                <w:szCs w:val="20"/>
                <w:highlight w:val="yellow"/>
              </w:rPr>
            </w:pPr>
            <w:r w:rsidRPr="009E7587">
              <w:rPr>
                <w:rFonts w:ascii="Times New Roman" w:hAnsi="Times New Roman" w:cs="Times New Roman"/>
                <w:sz w:val="20"/>
                <w:szCs w:val="20"/>
              </w:rPr>
              <w:t>UEDA, Masami</w:t>
            </w:r>
          </w:p>
        </w:tc>
        <w:tc>
          <w:tcPr>
            <w:tcW w:w="0" w:type="auto"/>
            <w:shd w:val="clear" w:color="auto" w:fill="FFFFFF"/>
            <w:vAlign w:val="center"/>
          </w:tcPr>
          <w:p w14:paraId="1939E746" w14:textId="3120947E" w:rsidR="002605C0" w:rsidRPr="009E7587" w:rsidRDefault="00DE134D" w:rsidP="00EA2976">
            <w:pPr>
              <w:rPr>
                <w:rFonts w:ascii="Times New Roman" w:hAnsi="Times New Roman" w:cs="Times New Roman"/>
                <w:sz w:val="20"/>
                <w:szCs w:val="20"/>
                <w:highlight w:val="yellow"/>
              </w:rPr>
            </w:pPr>
            <w:r w:rsidRPr="009E7587">
              <w:rPr>
                <w:rFonts w:ascii="Times New Roman" w:hAnsi="Times New Roman" w:cs="Times New Roman"/>
                <w:sz w:val="20"/>
                <w:szCs w:val="20"/>
              </w:rPr>
              <w:t>Sumitomo Electric Industries, Ltd.</w:t>
            </w:r>
          </w:p>
        </w:tc>
        <w:tc>
          <w:tcPr>
            <w:tcW w:w="0" w:type="auto"/>
            <w:shd w:val="clear" w:color="auto" w:fill="FFFFFF"/>
            <w:vAlign w:val="center"/>
          </w:tcPr>
          <w:p w14:paraId="5D6A184F" w14:textId="4A31F137" w:rsidR="002605C0" w:rsidRPr="009E7587" w:rsidRDefault="002726BA" w:rsidP="00D357E3">
            <w:pPr>
              <w:rPr>
                <w:rFonts w:ascii="Times New Roman" w:eastAsia="Times New Roman" w:hAnsi="Times New Roman" w:cs="Times New Roman"/>
                <w:color w:val="000000"/>
                <w:sz w:val="20"/>
                <w:szCs w:val="20"/>
                <w:highlight w:val="yellow"/>
              </w:rPr>
            </w:pPr>
            <w:hyperlink r:id="rId31" w:history="1">
              <w:r w:rsidR="00DE134D" w:rsidRPr="009E7587">
                <w:rPr>
                  <w:rStyle w:val="Hyperlink"/>
                  <w:rFonts w:ascii="Times New Roman" w:eastAsia="Times New Roman" w:hAnsi="Times New Roman" w:cs="Times New Roman"/>
                  <w:sz w:val="20"/>
                  <w:szCs w:val="20"/>
                </w:rPr>
                <w:t>mr-masami-ueda@sei.co.jp</w:t>
              </w:r>
            </w:hyperlink>
            <w:r w:rsidR="00DE134D" w:rsidRPr="009E7587">
              <w:rPr>
                <w:rFonts w:ascii="Times New Roman" w:eastAsia="Times New Roman" w:hAnsi="Times New Roman" w:cs="Times New Roman"/>
                <w:color w:val="000000"/>
                <w:sz w:val="20"/>
                <w:szCs w:val="20"/>
              </w:rPr>
              <w:t xml:space="preserve">; </w:t>
            </w:r>
          </w:p>
        </w:tc>
      </w:tr>
      <w:tr w:rsidR="00CE7FEF" w:rsidRPr="009E7587" w14:paraId="26389351" w14:textId="77777777" w:rsidTr="00920D5B">
        <w:trPr>
          <w:trHeight w:val="450"/>
          <w:tblCellSpacing w:w="0" w:type="dxa"/>
        </w:trPr>
        <w:tc>
          <w:tcPr>
            <w:tcW w:w="0" w:type="auto"/>
            <w:shd w:val="clear" w:color="auto" w:fill="FFFFFF"/>
            <w:vAlign w:val="center"/>
          </w:tcPr>
          <w:p w14:paraId="67EFBC3B" w14:textId="5B397FE8" w:rsidR="00CE7FEF" w:rsidRPr="009E7587" w:rsidRDefault="00CE7FEF" w:rsidP="00BA29AC">
            <w:pPr>
              <w:rPr>
                <w:rFonts w:ascii="Times New Roman" w:hAnsi="Times New Roman" w:cs="Times New Roman"/>
                <w:sz w:val="20"/>
                <w:szCs w:val="20"/>
              </w:rPr>
            </w:pPr>
            <w:r>
              <w:rPr>
                <w:rFonts w:ascii="Times New Roman" w:hAnsi="Times New Roman" w:cs="Times New Roman"/>
                <w:sz w:val="20"/>
                <w:szCs w:val="20"/>
              </w:rPr>
              <w:t>WU, Tong</w:t>
            </w:r>
          </w:p>
        </w:tc>
        <w:tc>
          <w:tcPr>
            <w:tcW w:w="0" w:type="auto"/>
            <w:shd w:val="clear" w:color="auto" w:fill="FFFFFF"/>
            <w:vAlign w:val="center"/>
          </w:tcPr>
          <w:p w14:paraId="73151C84" w14:textId="076F64CC" w:rsidR="00CE7FEF" w:rsidRPr="009E7587" w:rsidRDefault="00CE7FEF" w:rsidP="00EA2976">
            <w:pPr>
              <w:rPr>
                <w:rFonts w:ascii="Times New Roman" w:hAnsi="Times New Roman" w:cs="Times New Roman"/>
                <w:sz w:val="20"/>
                <w:szCs w:val="20"/>
              </w:rPr>
            </w:pPr>
            <w:r w:rsidRPr="00CE7FEF">
              <w:rPr>
                <w:rFonts w:ascii="Times New Roman" w:hAnsi="Times New Roman" w:cs="Times New Roman"/>
                <w:sz w:val="20"/>
                <w:szCs w:val="20"/>
              </w:rPr>
              <w:t>China Telecommunications Corporation</w:t>
            </w:r>
          </w:p>
        </w:tc>
        <w:tc>
          <w:tcPr>
            <w:tcW w:w="0" w:type="auto"/>
            <w:shd w:val="clear" w:color="auto" w:fill="FFFFFF"/>
            <w:vAlign w:val="center"/>
          </w:tcPr>
          <w:p w14:paraId="0BF3E22D" w14:textId="5AB9F49C" w:rsidR="00CE7FEF" w:rsidRPr="00CE7FEF" w:rsidRDefault="002726BA" w:rsidP="00D357E3">
            <w:pPr>
              <w:rPr>
                <w:rFonts w:ascii="Times New Roman" w:hAnsi="Times New Roman" w:cs="Times New Roman"/>
                <w:sz w:val="20"/>
                <w:szCs w:val="20"/>
              </w:rPr>
            </w:pPr>
            <w:hyperlink r:id="rId32" w:history="1">
              <w:r w:rsidR="00CE7FEF" w:rsidRPr="00CE7FEF">
                <w:rPr>
                  <w:rStyle w:val="Hyperlink"/>
                  <w:rFonts w:ascii="Times New Roman" w:hAnsi="Times New Roman" w:cs="Times New Roman"/>
                  <w:sz w:val="20"/>
                  <w:szCs w:val="20"/>
                </w:rPr>
                <w:t>1_wutong@chinatelecom.cn</w:t>
              </w:r>
            </w:hyperlink>
            <w:r w:rsidR="00CE7FEF" w:rsidRPr="00CE7FEF">
              <w:rPr>
                <w:rFonts w:ascii="Times New Roman" w:hAnsi="Times New Roman" w:cs="Times New Roman"/>
                <w:sz w:val="20"/>
                <w:szCs w:val="20"/>
              </w:rPr>
              <w:t xml:space="preserve">; </w:t>
            </w:r>
          </w:p>
        </w:tc>
      </w:tr>
      <w:tr w:rsidR="005B0B37" w:rsidRPr="009E7587" w14:paraId="53A105AC" w14:textId="77777777" w:rsidTr="00920D5B">
        <w:trPr>
          <w:trHeight w:val="450"/>
          <w:tblCellSpacing w:w="0" w:type="dxa"/>
        </w:trPr>
        <w:tc>
          <w:tcPr>
            <w:tcW w:w="0" w:type="auto"/>
            <w:shd w:val="clear" w:color="auto" w:fill="FFFFFF"/>
            <w:vAlign w:val="center"/>
          </w:tcPr>
          <w:p w14:paraId="0845A4F2" w14:textId="297EA5CF" w:rsidR="005B0B37" w:rsidRPr="009E7587" w:rsidRDefault="00AF0C65" w:rsidP="00BA29AC">
            <w:pPr>
              <w:rPr>
                <w:rFonts w:ascii="Times New Roman" w:hAnsi="Times New Roman" w:cs="Times New Roman"/>
                <w:sz w:val="20"/>
                <w:szCs w:val="20"/>
              </w:rPr>
            </w:pPr>
            <w:r>
              <w:rPr>
                <w:rFonts w:ascii="Times New Roman" w:hAnsi="Times New Roman" w:cs="Times New Roman"/>
                <w:sz w:val="20"/>
                <w:szCs w:val="20"/>
              </w:rPr>
              <w:t xml:space="preserve">XU, </w:t>
            </w:r>
            <w:r w:rsidRPr="00AF0C65">
              <w:rPr>
                <w:rFonts w:ascii="Times New Roman" w:hAnsi="Times New Roman" w:cs="Times New Roman"/>
                <w:sz w:val="20"/>
                <w:szCs w:val="20"/>
              </w:rPr>
              <w:t>Weiling</w:t>
            </w:r>
          </w:p>
        </w:tc>
        <w:tc>
          <w:tcPr>
            <w:tcW w:w="0" w:type="auto"/>
            <w:shd w:val="clear" w:color="auto" w:fill="FFFFFF"/>
            <w:vAlign w:val="center"/>
          </w:tcPr>
          <w:p w14:paraId="72D59F2B" w14:textId="66A73588" w:rsidR="005B0B37" w:rsidRPr="009E7587" w:rsidRDefault="00AF0C65" w:rsidP="00EA2976">
            <w:pPr>
              <w:rPr>
                <w:rFonts w:ascii="Times New Roman" w:hAnsi="Times New Roman" w:cs="Times New Roman"/>
                <w:sz w:val="20"/>
                <w:szCs w:val="20"/>
              </w:rPr>
            </w:pPr>
            <w:r>
              <w:rPr>
                <w:rFonts w:ascii="Times New Roman" w:hAnsi="Times New Roman" w:cs="Times New Roman"/>
                <w:sz w:val="20"/>
                <w:szCs w:val="20"/>
              </w:rPr>
              <w:t>China, P.R.</w:t>
            </w:r>
          </w:p>
        </w:tc>
        <w:tc>
          <w:tcPr>
            <w:tcW w:w="0" w:type="auto"/>
            <w:shd w:val="clear" w:color="auto" w:fill="FFFFFF"/>
            <w:vAlign w:val="center"/>
          </w:tcPr>
          <w:p w14:paraId="08482ADD" w14:textId="30CAC79C" w:rsidR="005B0B37" w:rsidRPr="009E7587" w:rsidRDefault="002726BA" w:rsidP="00D357E3">
            <w:pPr>
              <w:rPr>
                <w:rFonts w:ascii="Times New Roman" w:eastAsia="Times New Roman" w:hAnsi="Times New Roman" w:cs="Times New Roman"/>
                <w:color w:val="000000"/>
                <w:sz w:val="20"/>
                <w:szCs w:val="20"/>
              </w:rPr>
            </w:pPr>
            <w:hyperlink r:id="rId33" w:history="1">
              <w:r w:rsidR="00AF0C65" w:rsidRPr="00F123BC">
                <w:rPr>
                  <w:rStyle w:val="Hyperlink"/>
                  <w:rFonts w:ascii="Times New Roman" w:eastAsia="Times New Roman" w:hAnsi="Times New Roman" w:cs="Times New Roman"/>
                  <w:sz w:val="20"/>
                  <w:szCs w:val="20"/>
                </w:rPr>
                <w:t>xuweiling@catr.cn</w:t>
              </w:r>
            </w:hyperlink>
            <w:r w:rsidR="00AF0C65">
              <w:rPr>
                <w:rFonts w:ascii="Times New Roman" w:eastAsia="Times New Roman" w:hAnsi="Times New Roman" w:cs="Times New Roman"/>
                <w:color w:val="000000"/>
                <w:sz w:val="20"/>
                <w:szCs w:val="20"/>
              </w:rPr>
              <w:t xml:space="preserve">; </w:t>
            </w:r>
          </w:p>
        </w:tc>
      </w:tr>
    </w:tbl>
    <w:p w14:paraId="7F974DAF" w14:textId="5EBDDCF8" w:rsidR="00A20C17" w:rsidRPr="00B85145" w:rsidRDefault="00A20C17" w:rsidP="0081486A">
      <w:pPr>
        <w:pStyle w:val="Heading2"/>
        <w:pageBreakBefore/>
        <w:spacing w:after="120"/>
        <w:rPr>
          <w:rFonts w:asciiTheme="majorBidi" w:hAnsiTheme="majorBidi"/>
          <w:b/>
          <w:bCs/>
          <w:color w:val="auto"/>
          <w:sz w:val="24"/>
          <w:szCs w:val="24"/>
          <w:lang w:val="en-GB"/>
        </w:rPr>
      </w:pPr>
      <w:bookmarkStart w:id="4" w:name="_Annex_2_–"/>
      <w:bookmarkEnd w:id="4"/>
      <w:r w:rsidRPr="00B85145">
        <w:rPr>
          <w:rFonts w:asciiTheme="majorBidi" w:hAnsiTheme="majorBidi"/>
          <w:b/>
          <w:bCs/>
          <w:color w:val="auto"/>
          <w:sz w:val="24"/>
          <w:szCs w:val="24"/>
          <w:lang w:val="en-GB"/>
        </w:rPr>
        <w:lastRenderedPageBreak/>
        <w:t>Annex 2 – List of documents in this e-meeting</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551"/>
        <w:gridCol w:w="4253"/>
      </w:tblGrid>
      <w:tr w:rsidR="00A20C17" w:rsidRPr="00B85145" w14:paraId="10218B32" w14:textId="77777777" w:rsidTr="00625E24">
        <w:trPr>
          <w:cantSplit/>
          <w:tblHeader/>
        </w:trPr>
        <w:tc>
          <w:tcPr>
            <w:tcW w:w="1980" w:type="dxa"/>
            <w:shd w:val="clear" w:color="auto" w:fill="auto"/>
            <w:vAlign w:val="center"/>
          </w:tcPr>
          <w:p w14:paraId="6A8C389E" w14:textId="77777777" w:rsidR="00A20C17" w:rsidRPr="00B85145" w:rsidRDefault="00A20C17" w:rsidP="00F75064">
            <w:pPr>
              <w:jc w:val="center"/>
              <w:rPr>
                <w:rFonts w:asciiTheme="majorBidi" w:hAnsiTheme="majorBidi" w:cstheme="majorBidi"/>
                <w:b/>
                <w:bCs/>
                <w:sz w:val="24"/>
                <w:szCs w:val="24"/>
              </w:rPr>
            </w:pPr>
            <w:r w:rsidRPr="00B85145">
              <w:rPr>
                <w:rFonts w:asciiTheme="majorBidi" w:hAnsiTheme="majorBidi" w:cstheme="majorBidi"/>
                <w:b/>
                <w:bCs/>
                <w:sz w:val="24"/>
                <w:szCs w:val="24"/>
              </w:rPr>
              <w:t>Document number</w:t>
            </w:r>
          </w:p>
        </w:tc>
        <w:tc>
          <w:tcPr>
            <w:tcW w:w="2551" w:type="dxa"/>
            <w:shd w:val="clear" w:color="auto" w:fill="auto"/>
            <w:vAlign w:val="center"/>
          </w:tcPr>
          <w:p w14:paraId="206503F4" w14:textId="77777777" w:rsidR="00A20C17" w:rsidRPr="00B85145" w:rsidRDefault="00A20C17" w:rsidP="00F75064">
            <w:pPr>
              <w:jc w:val="center"/>
              <w:rPr>
                <w:rFonts w:asciiTheme="majorBidi" w:hAnsiTheme="majorBidi" w:cstheme="majorBidi"/>
                <w:b/>
                <w:bCs/>
                <w:sz w:val="24"/>
                <w:szCs w:val="24"/>
              </w:rPr>
            </w:pPr>
            <w:r w:rsidRPr="00B85145">
              <w:rPr>
                <w:rFonts w:asciiTheme="majorBidi" w:hAnsiTheme="majorBidi" w:cstheme="majorBidi"/>
                <w:b/>
                <w:bCs/>
                <w:sz w:val="24"/>
                <w:szCs w:val="24"/>
              </w:rPr>
              <w:t>Source</w:t>
            </w:r>
          </w:p>
        </w:tc>
        <w:tc>
          <w:tcPr>
            <w:tcW w:w="4253" w:type="dxa"/>
            <w:shd w:val="clear" w:color="auto" w:fill="auto"/>
            <w:vAlign w:val="center"/>
          </w:tcPr>
          <w:p w14:paraId="5E557976" w14:textId="77777777" w:rsidR="00A20C17" w:rsidRPr="00B85145" w:rsidRDefault="00A20C17" w:rsidP="00F75064">
            <w:pPr>
              <w:jc w:val="center"/>
              <w:rPr>
                <w:rFonts w:asciiTheme="majorBidi" w:hAnsiTheme="majorBidi" w:cstheme="majorBidi"/>
                <w:b/>
                <w:bCs/>
                <w:sz w:val="24"/>
                <w:szCs w:val="24"/>
              </w:rPr>
            </w:pPr>
            <w:r w:rsidRPr="00B85145">
              <w:rPr>
                <w:rFonts w:asciiTheme="majorBidi" w:hAnsiTheme="majorBidi" w:cstheme="majorBidi"/>
                <w:b/>
                <w:bCs/>
                <w:sz w:val="24"/>
                <w:szCs w:val="24"/>
              </w:rPr>
              <w:t>Title</w:t>
            </w:r>
          </w:p>
        </w:tc>
      </w:tr>
      <w:tr w:rsidR="00F57ADF" w:rsidRPr="00B85145" w14:paraId="4F055E7D" w14:textId="77777777" w:rsidTr="00625E24">
        <w:trPr>
          <w:trHeight w:val="336"/>
        </w:trPr>
        <w:tc>
          <w:tcPr>
            <w:tcW w:w="1980" w:type="dxa"/>
            <w:shd w:val="clear" w:color="auto" w:fill="auto"/>
            <w:vAlign w:val="center"/>
          </w:tcPr>
          <w:p w14:paraId="5C4DD5FB" w14:textId="06340F22" w:rsidR="00F57ADF" w:rsidRDefault="002726BA" w:rsidP="000932B4">
            <w:hyperlink r:id="rId34" w:history="1">
              <w:r w:rsidR="00625E24" w:rsidRPr="00A26F2C">
                <w:rPr>
                  <w:rStyle w:val="Hyperlink"/>
                  <w:rFonts w:ascii="Times New Roman" w:hAnsi="Times New Roman" w:cs="Times New Roman"/>
                  <w:sz w:val="24"/>
                  <w:szCs w:val="24"/>
                </w:rPr>
                <w:t>TD029</w:t>
              </w:r>
            </w:hyperlink>
          </w:p>
        </w:tc>
        <w:tc>
          <w:tcPr>
            <w:tcW w:w="2551" w:type="dxa"/>
            <w:shd w:val="clear" w:color="auto" w:fill="auto"/>
            <w:vAlign w:val="center"/>
          </w:tcPr>
          <w:p w14:paraId="3116F013" w14:textId="3F8CBC96" w:rsidR="00F57ADF" w:rsidRPr="00B85145" w:rsidRDefault="00921FF0" w:rsidP="00433657">
            <w:pPr>
              <w:rPr>
                <w:rFonts w:asciiTheme="majorBidi" w:hAnsiTheme="majorBidi" w:cstheme="majorBidi"/>
                <w:sz w:val="24"/>
                <w:szCs w:val="24"/>
              </w:rPr>
            </w:pPr>
            <w:r w:rsidRPr="00B85145">
              <w:rPr>
                <w:rFonts w:asciiTheme="majorBidi" w:hAnsiTheme="majorBidi" w:cstheme="majorBidi"/>
                <w:bCs/>
                <w:sz w:val="24"/>
                <w:szCs w:val="24"/>
              </w:rPr>
              <w:t>Rapporteur TSAG RG-StdsStrat</w:t>
            </w:r>
          </w:p>
        </w:tc>
        <w:tc>
          <w:tcPr>
            <w:tcW w:w="4253" w:type="dxa"/>
            <w:shd w:val="clear" w:color="auto" w:fill="auto"/>
            <w:vAlign w:val="center"/>
          </w:tcPr>
          <w:p w14:paraId="5804E656" w14:textId="070C5E8E" w:rsidR="00F57ADF" w:rsidRPr="00B85145" w:rsidRDefault="00625E24" w:rsidP="00D5217C">
            <w:pPr>
              <w:rPr>
                <w:rFonts w:asciiTheme="majorBidi" w:hAnsiTheme="majorBidi" w:cstheme="majorBidi"/>
                <w:bCs/>
                <w:sz w:val="24"/>
                <w:szCs w:val="24"/>
              </w:rPr>
            </w:pPr>
            <w:r w:rsidRPr="00625E24">
              <w:rPr>
                <w:rFonts w:asciiTheme="majorBidi" w:hAnsiTheme="majorBidi" w:cstheme="majorBidi"/>
                <w:bCs/>
                <w:sz w:val="24"/>
                <w:szCs w:val="24"/>
              </w:rPr>
              <w:t>Draft report of the TSAG RG-StdsStrat interim e-meeting, 27 July 2019</w:t>
            </w:r>
          </w:p>
        </w:tc>
      </w:tr>
      <w:tr w:rsidR="005415CC" w:rsidRPr="00B85145" w14:paraId="6D7144E3" w14:textId="77777777" w:rsidTr="00625E24">
        <w:trPr>
          <w:trHeight w:val="336"/>
        </w:trPr>
        <w:tc>
          <w:tcPr>
            <w:tcW w:w="1980" w:type="dxa"/>
            <w:shd w:val="clear" w:color="auto" w:fill="auto"/>
            <w:vAlign w:val="center"/>
          </w:tcPr>
          <w:p w14:paraId="003ADEBD" w14:textId="7AEFA213" w:rsidR="005415CC" w:rsidRPr="00B85145" w:rsidRDefault="002726BA" w:rsidP="00E16F32">
            <w:pPr>
              <w:rPr>
                <w:rFonts w:ascii="Times New Roman" w:hAnsi="Times New Roman" w:cs="Times New Roman"/>
                <w:sz w:val="24"/>
                <w:szCs w:val="24"/>
              </w:rPr>
            </w:pPr>
            <w:hyperlink r:id="rId35" w:history="1">
              <w:r w:rsidR="00625E24" w:rsidRPr="003D7637">
                <w:rPr>
                  <w:rStyle w:val="Hyperlink"/>
                  <w:rFonts w:asciiTheme="majorBidi" w:hAnsiTheme="majorBidi" w:cstheme="majorBidi"/>
                  <w:sz w:val="24"/>
                  <w:szCs w:val="24"/>
                </w:rPr>
                <w:t>TD030</w:t>
              </w:r>
            </w:hyperlink>
          </w:p>
        </w:tc>
        <w:tc>
          <w:tcPr>
            <w:tcW w:w="2551" w:type="dxa"/>
            <w:shd w:val="clear" w:color="auto" w:fill="auto"/>
            <w:vAlign w:val="center"/>
          </w:tcPr>
          <w:p w14:paraId="6D7FA5EA" w14:textId="5CC3759F" w:rsidR="005415CC" w:rsidRPr="00B85145" w:rsidRDefault="002836D7" w:rsidP="00433657">
            <w:pPr>
              <w:rPr>
                <w:rFonts w:asciiTheme="majorBidi" w:hAnsiTheme="majorBidi" w:cstheme="majorBidi"/>
                <w:bCs/>
                <w:sz w:val="24"/>
                <w:szCs w:val="24"/>
              </w:rPr>
            </w:pPr>
            <w:r w:rsidRPr="00B85145">
              <w:rPr>
                <w:rFonts w:asciiTheme="majorBidi" w:hAnsiTheme="majorBidi" w:cstheme="majorBidi"/>
                <w:bCs/>
                <w:sz w:val="24"/>
                <w:szCs w:val="24"/>
              </w:rPr>
              <w:t>Rapporteur TSAG RG-StdsStrat</w:t>
            </w:r>
          </w:p>
        </w:tc>
        <w:tc>
          <w:tcPr>
            <w:tcW w:w="4253" w:type="dxa"/>
            <w:shd w:val="clear" w:color="auto" w:fill="auto"/>
            <w:vAlign w:val="center"/>
          </w:tcPr>
          <w:p w14:paraId="550CF71F" w14:textId="1255A13E" w:rsidR="005415CC" w:rsidRPr="00B85145" w:rsidRDefault="00E156F2" w:rsidP="00625E24">
            <w:pPr>
              <w:rPr>
                <w:rFonts w:asciiTheme="majorBidi" w:hAnsiTheme="majorBidi" w:cstheme="majorBidi"/>
                <w:bCs/>
                <w:sz w:val="24"/>
                <w:szCs w:val="24"/>
                <w:highlight w:val="yellow"/>
              </w:rPr>
            </w:pPr>
            <w:r w:rsidRPr="00B85145">
              <w:rPr>
                <w:rFonts w:asciiTheme="majorBidi" w:hAnsiTheme="majorBidi" w:cstheme="majorBidi"/>
                <w:bCs/>
                <w:sz w:val="24"/>
                <w:szCs w:val="24"/>
              </w:rPr>
              <w:t>Draft age</w:t>
            </w:r>
            <w:r w:rsidR="00625E24">
              <w:rPr>
                <w:rFonts w:asciiTheme="majorBidi" w:hAnsiTheme="majorBidi" w:cstheme="majorBidi"/>
                <w:bCs/>
                <w:sz w:val="24"/>
                <w:szCs w:val="24"/>
              </w:rPr>
              <w:t>nda TSAG RG-StdsStrat meeting, 5 July</w:t>
            </w:r>
            <w:r w:rsidRPr="00B85145">
              <w:rPr>
                <w:rFonts w:asciiTheme="majorBidi" w:hAnsiTheme="majorBidi" w:cstheme="majorBidi"/>
                <w:bCs/>
                <w:sz w:val="24"/>
                <w:szCs w:val="24"/>
              </w:rPr>
              <w:t xml:space="preserve"> 2019, 13:00-15:00 hours CE</w:t>
            </w:r>
            <w:r w:rsidR="00447418">
              <w:rPr>
                <w:rFonts w:asciiTheme="majorBidi" w:hAnsiTheme="majorBidi" w:cstheme="majorBidi"/>
                <w:bCs/>
                <w:sz w:val="24"/>
                <w:szCs w:val="24"/>
              </w:rPr>
              <w:t>S</w:t>
            </w:r>
            <w:r w:rsidRPr="00B85145">
              <w:rPr>
                <w:rFonts w:asciiTheme="majorBidi" w:hAnsiTheme="majorBidi" w:cstheme="majorBidi"/>
                <w:bCs/>
                <w:sz w:val="24"/>
                <w:szCs w:val="24"/>
              </w:rPr>
              <w:t>T</w:t>
            </w:r>
          </w:p>
        </w:tc>
      </w:tr>
    </w:tbl>
    <w:p w14:paraId="0F665B71" w14:textId="77777777" w:rsidR="007F493D" w:rsidRPr="00B85145" w:rsidRDefault="007F493D" w:rsidP="00CD4ABE">
      <w:pPr>
        <w:spacing w:line="240" w:lineRule="auto"/>
        <w:jc w:val="center"/>
        <w:rPr>
          <w:rFonts w:asciiTheme="majorBidi" w:hAnsiTheme="majorBidi" w:cstheme="majorBidi"/>
          <w:sz w:val="24"/>
          <w:szCs w:val="24"/>
        </w:rPr>
      </w:pPr>
      <w:r w:rsidRPr="00B85145">
        <w:rPr>
          <w:rFonts w:asciiTheme="majorBidi" w:eastAsia="Times New Roman" w:hAnsiTheme="majorBidi" w:cstheme="majorBidi"/>
          <w:kern w:val="36"/>
          <w:sz w:val="24"/>
          <w:szCs w:val="24"/>
        </w:rPr>
        <w:t>____</w:t>
      </w:r>
      <w:r w:rsidR="004A72B6" w:rsidRPr="00B85145">
        <w:rPr>
          <w:rFonts w:asciiTheme="majorBidi" w:eastAsia="Times New Roman" w:hAnsiTheme="majorBidi" w:cstheme="majorBidi"/>
          <w:kern w:val="36"/>
          <w:sz w:val="24"/>
          <w:szCs w:val="24"/>
        </w:rPr>
        <w:t>_______________</w:t>
      </w:r>
    </w:p>
    <w:sectPr w:rsidR="007F493D" w:rsidRPr="00B85145" w:rsidSect="004A72B6">
      <w:headerReference w:type="default" r:id="rId36"/>
      <w:pgSz w:w="11906" w:h="16838"/>
      <w:pgMar w:top="1440" w:right="1440" w:bottom="1440" w:left="1440"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CCFA1" w14:textId="77777777" w:rsidR="002726BA" w:rsidRDefault="002726BA" w:rsidP="004A72B6">
      <w:pPr>
        <w:spacing w:after="0" w:line="240" w:lineRule="auto"/>
      </w:pPr>
      <w:r>
        <w:separator/>
      </w:r>
    </w:p>
  </w:endnote>
  <w:endnote w:type="continuationSeparator" w:id="0">
    <w:p w14:paraId="2DC2EBB9" w14:textId="77777777" w:rsidR="002726BA" w:rsidRDefault="002726BA"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7400E" w14:textId="77777777" w:rsidR="002726BA" w:rsidRDefault="002726BA" w:rsidP="004A72B6">
      <w:pPr>
        <w:spacing w:after="0" w:line="240" w:lineRule="auto"/>
      </w:pPr>
      <w:r>
        <w:separator/>
      </w:r>
    </w:p>
  </w:footnote>
  <w:footnote w:type="continuationSeparator" w:id="0">
    <w:p w14:paraId="268C4D05" w14:textId="77777777" w:rsidR="002726BA" w:rsidRDefault="002726BA"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715D1ECB" w:rsidR="009572AA" w:rsidRPr="004A72B6" w:rsidRDefault="009572AA">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E64CE8">
          <w:rPr>
            <w:rFonts w:asciiTheme="majorBidi" w:hAnsiTheme="majorBidi" w:cstheme="majorBidi"/>
            <w:noProof/>
            <w:sz w:val="18"/>
            <w:szCs w:val="18"/>
          </w:rPr>
          <w:t>- 5 -</w:t>
        </w:r>
        <w:r w:rsidRPr="004A72B6">
          <w:rPr>
            <w:rFonts w:asciiTheme="majorBidi" w:hAnsiTheme="majorBidi" w:cstheme="majorBidi"/>
            <w:noProof/>
            <w:sz w:val="18"/>
            <w:szCs w:val="18"/>
          </w:rPr>
          <w:fldChar w:fldCharType="end"/>
        </w:r>
      </w:p>
    </w:sdtContent>
  </w:sdt>
  <w:p w14:paraId="3719B407" w14:textId="15C05C9D" w:rsidR="009572AA" w:rsidRPr="004A72B6" w:rsidRDefault="00320C3A" w:rsidP="0019745B">
    <w:pPr>
      <w:pStyle w:val="Header"/>
      <w:jc w:val="center"/>
      <w:rPr>
        <w:rFonts w:asciiTheme="majorBidi" w:hAnsiTheme="majorBidi" w:cstheme="majorBidi"/>
        <w:sz w:val="18"/>
        <w:szCs w:val="18"/>
      </w:rPr>
    </w:pPr>
    <w:r>
      <w:rPr>
        <w:rFonts w:asciiTheme="majorBidi" w:hAnsiTheme="majorBidi" w:cstheme="majorBidi"/>
        <w:sz w:val="18"/>
        <w:szCs w:val="18"/>
      </w:rPr>
      <w:t>TD</w:t>
    </w:r>
    <w:r w:rsidR="00845F38">
      <w:rPr>
        <w:rFonts w:asciiTheme="majorBidi" w:hAnsiTheme="majorBidi" w:cstheme="majorBidi"/>
        <w:sz w:val="18"/>
        <w:szCs w:val="18"/>
      </w:rPr>
      <w:t>0</w:t>
    </w:r>
    <w:r w:rsidR="007F50ED">
      <w:rPr>
        <w:rFonts w:asciiTheme="majorBidi" w:hAnsiTheme="majorBidi" w:cstheme="majorBidi"/>
        <w:sz w:val="18"/>
        <w:szCs w:val="18"/>
      </w:rPr>
      <w:t>31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E67C8"/>
    <w:multiLevelType w:val="hybridMultilevel"/>
    <w:tmpl w:val="48E6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46068A"/>
    <w:multiLevelType w:val="hybridMultilevel"/>
    <w:tmpl w:val="3BF6D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774C31"/>
    <w:multiLevelType w:val="hybridMultilevel"/>
    <w:tmpl w:val="C60C39A6"/>
    <w:lvl w:ilvl="0" w:tplc="445E4992">
      <w:numFmt w:val="bullet"/>
      <w:lvlText w:val=""/>
      <w:lvlJc w:val="left"/>
      <w:pPr>
        <w:ind w:left="360" w:hanging="360"/>
      </w:pPr>
      <w:rPr>
        <w:rFonts w:ascii="Symbol" w:eastAsia="Calibri" w:hAnsi="Symbol" w:cs="Times New Roman" w:hint="default"/>
        <w:sz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4FB92A92"/>
    <w:multiLevelType w:val="hybridMultilevel"/>
    <w:tmpl w:val="BD6C53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12A5C47"/>
    <w:multiLevelType w:val="hybridMultilevel"/>
    <w:tmpl w:val="D48A627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61857A47"/>
    <w:multiLevelType w:val="hybridMultilevel"/>
    <w:tmpl w:val="76340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BB698E"/>
    <w:multiLevelType w:val="hybridMultilevel"/>
    <w:tmpl w:val="8A80E05C"/>
    <w:lvl w:ilvl="0" w:tplc="08090001">
      <w:start w:val="1"/>
      <w:numFmt w:val="bullet"/>
      <w:lvlText w:val=""/>
      <w:lvlJc w:val="left"/>
      <w:pPr>
        <w:ind w:left="394" w:hanging="360"/>
      </w:pPr>
      <w:rPr>
        <w:rFonts w:ascii="Symbol" w:hAnsi="Symbol" w:hint="default"/>
      </w:rPr>
    </w:lvl>
    <w:lvl w:ilvl="1" w:tplc="08090003" w:tentative="1">
      <w:start w:val="1"/>
      <w:numFmt w:val="bullet"/>
      <w:lvlText w:val="o"/>
      <w:lvlJc w:val="left"/>
      <w:pPr>
        <w:ind w:left="1114" w:hanging="360"/>
      </w:pPr>
      <w:rPr>
        <w:rFonts w:ascii="Courier New" w:hAnsi="Courier New" w:cs="Courier New" w:hint="default"/>
      </w:rPr>
    </w:lvl>
    <w:lvl w:ilvl="2" w:tplc="08090005" w:tentative="1">
      <w:start w:val="1"/>
      <w:numFmt w:val="bullet"/>
      <w:lvlText w:val=""/>
      <w:lvlJc w:val="left"/>
      <w:pPr>
        <w:ind w:left="1834" w:hanging="360"/>
      </w:pPr>
      <w:rPr>
        <w:rFonts w:ascii="Wingdings" w:hAnsi="Wingdings" w:hint="default"/>
      </w:rPr>
    </w:lvl>
    <w:lvl w:ilvl="3" w:tplc="08090001" w:tentative="1">
      <w:start w:val="1"/>
      <w:numFmt w:val="bullet"/>
      <w:lvlText w:val=""/>
      <w:lvlJc w:val="left"/>
      <w:pPr>
        <w:ind w:left="2554" w:hanging="360"/>
      </w:pPr>
      <w:rPr>
        <w:rFonts w:ascii="Symbol" w:hAnsi="Symbol" w:hint="default"/>
      </w:rPr>
    </w:lvl>
    <w:lvl w:ilvl="4" w:tplc="08090003" w:tentative="1">
      <w:start w:val="1"/>
      <w:numFmt w:val="bullet"/>
      <w:lvlText w:val="o"/>
      <w:lvlJc w:val="left"/>
      <w:pPr>
        <w:ind w:left="3274" w:hanging="360"/>
      </w:pPr>
      <w:rPr>
        <w:rFonts w:ascii="Courier New" w:hAnsi="Courier New" w:cs="Courier New" w:hint="default"/>
      </w:rPr>
    </w:lvl>
    <w:lvl w:ilvl="5" w:tplc="08090005" w:tentative="1">
      <w:start w:val="1"/>
      <w:numFmt w:val="bullet"/>
      <w:lvlText w:val=""/>
      <w:lvlJc w:val="left"/>
      <w:pPr>
        <w:ind w:left="3994" w:hanging="360"/>
      </w:pPr>
      <w:rPr>
        <w:rFonts w:ascii="Wingdings" w:hAnsi="Wingdings" w:hint="default"/>
      </w:rPr>
    </w:lvl>
    <w:lvl w:ilvl="6" w:tplc="08090001" w:tentative="1">
      <w:start w:val="1"/>
      <w:numFmt w:val="bullet"/>
      <w:lvlText w:val=""/>
      <w:lvlJc w:val="left"/>
      <w:pPr>
        <w:ind w:left="4714" w:hanging="360"/>
      </w:pPr>
      <w:rPr>
        <w:rFonts w:ascii="Symbol" w:hAnsi="Symbol" w:hint="default"/>
      </w:rPr>
    </w:lvl>
    <w:lvl w:ilvl="7" w:tplc="08090003" w:tentative="1">
      <w:start w:val="1"/>
      <w:numFmt w:val="bullet"/>
      <w:lvlText w:val="o"/>
      <w:lvlJc w:val="left"/>
      <w:pPr>
        <w:ind w:left="5434" w:hanging="360"/>
      </w:pPr>
      <w:rPr>
        <w:rFonts w:ascii="Courier New" w:hAnsi="Courier New" w:cs="Courier New" w:hint="default"/>
      </w:rPr>
    </w:lvl>
    <w:lvl w:ilvl="8" w:tplc="08090005" w:tentative="1">
      <w:start w:val="1"/>
      <w:numFmt w:val="bullet"/>
      <w:lvlText w:val=""/>
      <w:lvlJc w:val="left"/>
      <w:pPr>
        <w:ind w:left="6154" w:hanging="360"/>
      </w:pPr>
      <w:rPr>
        <w:rFonts w:ascii="Wingdings" w:hAnsi="Wingdings" w:hint="default"/>
      </w:rPr>
    </w:lvl>
  </w:abstractNum>
  <w:abstractNum w:abstractNumId="7" w15:restartNumberingAfterBreak="0">
    <w:nsid w:val="711A520B"/>
    <w:multiLevelType w:val="multilevel"/>
    <w:tmpl w:val="7BC4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E561B7"/>
    <w:multiLevelType w:val="hybridMultilevel"/>
    <w:tmpl w:val="4E1850C4"/>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15:restartNumberingAfterBreak="0">
    <w:nsid w:val="7E7063C3"/>
    <w:multiLevelType w:val="hybridMultilevel"/>
    <w:tmpl w:val="606688BC"/>
    <w:lvl w:ilvl="0" w:tplc="41E8D030">
      <w:start w:val="1"/>
      <w:numFmt w:val="decimal"/>
      <w:lvlText w:val="%1."/>
      <w:lvlJc w:val="left"/>
      <w:pPr>
        <w:ind w:left="724" w:hanging="69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num w:numId="1">
    <w:abstractNumId w:val="4"/>
  </w:num>
  <w:num w:numId="2">
    <w:abstractNumId w:val="6"/>
  </w:num>
  <w:num w:numId="3">
    <w:abstractNumId w:val="9"/>
  </w:num>
  <w:num w:numId="4">
    <w:abstractNumId w:val="3"/>
  </w:num>
  <w:num w:numId="5">
    <w:abstractNumId w:val="1"/>
  </w:num>
  <w:num w:numId="6">
    <w:abstractNumId w:val="7"/>
  </w:num>
  <w:num w:numId="7">
    <w:abstractNumId w:val="8"/>
  </w:num>
  <w:num w:numId="8">
    <w:abstractNumId w:val="5"/>
  </w:num>
  <w:num w:numId="9">
    <w:abstractNumId w:val="2"/>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020A8"/>
    <w:rsid w:val="00002AE7"/>
    <w:rsid w:val="00003202"/>
    <w:rsid w:val="0001668F"/>
    <w:rsid w:val="00017E92"/>
    <w:rsid w:val="0002302A"/>
    <w:rsid w:val="0002529D"/>
    <w:rsid w:val="00025D3E"/>
    <w:rsid w:val="000309B4"/>
    <w:rsid w:val="00033F67"/>
    <w:rsid w:val="00035C14"/>
    <w:rsid w:val="00043C43"/>
    <w:rsid w:val="0004405D"/>
    <w:rsid w:val="00045830"/>
    <w:rsid w:val="000462CE"/>
    <w:rsid w:val="000519D6"/>
    <w:rsid w:val="00052FF0"/>
    <w:rsid w:val="00056540"/>
    <w:rsid w:val="00056BCF"/>
    <w:rsid w:val="000575BE"/>
    <w:rsid w:val="00060B00"/>
    <w:rsid w:val="00064B4B"/>
    <w:rsid w:val="00065A3A"/>
    <w:rsid w:val="00066247"/>
    <w:rsid w:val="00070CC8"/>
    <w:rsid w:val="0007387B"/>
    <w:rsid w:val="00077E0D"/>
    <w:rsid w:val="0008010A"/>
    <w:rsid w:val="000846CA"/>
    <w:rsid w:val="00084C1B"/>
    <w:rsid w:val="00084D8C"/>
    <w:rsid w:val="0009000E"/>
    <w:rsid w:val="00092B17"/>
    <w:rsid w:val="000932B4"/>
    <w:rsid w:val="00094429"/>
    <w:rsid w:val="00096A62"/>
    <w:rsid w:val="000A0DED"/>
    <w:rsid w:val="000A1209"/>
    <w:rsid w:val="000A4082"/>
    <w:rsid w:val="000A5CB5"/>
    <w:rsid w:val="000A7EA8"/>
    <w:rsid w:val="000B2984"/>
    <w:rsid w:val="000B381D"/>
    <w:rsid w:val="000B6EE5"/>
    <w:rsid w:val="000B756F"/>
    <w:rsid w:val="000C604B"/>
    <w:rsid w:val="000C6794"/>
    <w:rsid w:val="000D0025"/>
    <w:rsid w:val="000D158F"/>
    <w:rsid w:val="000D4361"/>
    <w:rsid w:val="000D779E"/>
    <w:rsid w:val="000E04A5"/>
    <w:rsid w:val="000E0D6F"/>
    <w:rsid w:val="000E51C1"/>
    <w:rsid w:val="000E644B"/>
    <w:rsid w:val="000F0F64"/>
    <w:rsid w:val="000F2EA2"/>
    <w:rsid w:val="000F61A7"/>
    <w:rsid w:val="000F78F4"/>
    <w:rsid w:val="0010001C"/>
    <w:rsid w:val="00101272"/>
    <w:rsid w:val="00102B2C"/>
    <w:rsid w:val="0010716A"/>
    <w:rsid w:val="00110342"/>
    <w:rsid w:val="00110BD6"/>
    <w:rsid w:val="0011270F"/>
    <w:rsid w:val="00112990"/>
    <w:rsid w:val="0011416E"/>
    <w:rsid w:val="00126C33"/>
    <w:rsid w:val="0012773A"/>
    <w:rsid w:val="001311C2"/>
    <w:rsid w:val="00131943"/>
    <w:rsid w:val="00135619"/>
    <w:rsid w:val="001379CE"/>
    <w:rsid w:val="001415B4"/>
    <w:rsid w:val="001428C7"/>
    <w:rsid w:val="00142B53"/>
    <w:rsid w:val="001441A1"/>
    <w:rsid w:val="00146C7B"/>
    <w:rsid w:val="0014731A"/>
    <w:rsid w:val="00151FB6"/>
    <w:rsid w:val="0015255D"/>
    <w:rsid w:val="00154351"/>
    <w:rsid w:val="00154DDB"/>
    <w:rsid w:val="00157267"/>
    <w:rsid w:val="001617F9"/>
    <w:rsid w:val="00162AAB"/>
    <w:rsid w:val="00166309"/>
    <w:rsid w:val="00171874"/>
    <w:rsid w:val="001727A6"/>
    <w:rsid w:val="00174E9A"/>
    <w:rsid w:val="00177B83"/>
    <w:rsid w:val="00177FB4"/>
    <w:rsid w:val="001840BD"/>
    <w:rsid w:val="00184C28"/>
    <w:rsid w:val="001951E9"/>
    <w:rsid w:val="0019602E"/>
    <w:rsid w:val="0019745B"/>
    <w:rsid w:val="00197D95"/>
    <w:rsid w:val="001A2141"/>
    <w:rsid w:val="001B0C50"/>
    <w:rsid w:val="001B1F0B"/>
    <w:rsid w:val="001C1061"/>
    <w:rsid w:val="001C1603"/>
    <w:rsid w:val="001C4EB6"/>
    <w:rsid w:val="001C6DFF"/>
    <w:rsid w:val="001C70EC"/>
    <w:rsid w:val="001D1F23"/>
    <w:rsid w:val="001D540A"/>
    <w:rsid w:val="001E0F6B"/>
    <w:rsid w:val="001E611B"/>
    <w:rsid w:val="001E64C4"/>
    <w:rsid w:val="001F1453"/>
    <w:rsid w:val="001F42C5"/>
    <w:rsid w:val="00204232"/>
    <w:rsid w:val="002048EC"/>
    <w:rsid w:val="00212EB8"/>
    <w:rsid w:val="00217FE5"/>
    <w:rsid w:val="002203EF"/>
    <w:rsid w:val="00222C0D"/>
    <w:rsid w:val="0022429C"/>
    <w:rsid w:val="00224938"/>
    <w:rsid w:val="0022555E"/>
    <w:rsid w:val="002270E9"/>
    <w:rsid w:val="0022717C"/>
    <w:rsid w:val="002271ED"/>
    <w:rsid w:val="00230DE2"/>
    <w:rsid w:val="00233AA3"/>
    <w:rsid w:val="00234C7F"/>
    <w:rsid w:val="002403A4"/>
    <w:rsid w:val="002409CA"/>
    <w:rsid w:val="00240C9B"/>
    <w:rsid w:val="0025096F"/>
    <w:rsid w:val="00255251"/>
    <w:rsid w:val="002554D9"/>
    <w:rsid w:val="002562BA"/>
    <w:rsid w:val="002605C0"/>
    <w:rsid w:val="002654E3"/>
    <w:rsid w:val="002676F1"/>
    <w:rsid w:val="002726BA"/>
    <w:rsid w:val="00274995"/>
    <w:rsid w:val="00274A44"/>
    <w:rsid w:val="002757C4"/>
    <w:rsid w:val="002807F8"/>
    <w:rsid w:val="00281596"/>
    <w:rsid w:val="00281D48"/>
    <w:rsid w:val="002836D7"/>
    <w:rsid w:val="00283F02"/>
    <w:rsid w:val="00285319"/>
    <w:rsid w:val="002861AE"/>
    <w:rsid w:val="00290E04"/>
    <w:rsid w:val="00291743"/>
    <w:rsid w:val="00291D86"/>
    <w:rsid w:val="00292FBA"/>
    <w:rsid w:val="00293C7B"/>
    <w:rsid w:val="002A2391"/>
    <w:rsid w:val="002A2889"/>
    <w:rsid w:val="002A4372"/>
    <w:rsid w:val="002A61F3"/>
    <w:rsid w:val="002A6C1B"/>
    <w:rsid w:val="002B4F69"/>
    <w:rsid w:val="002B7AC4"/>
    <w:rsid w:val="002C1FE8"/>
    <w:rsid w:val="002C23E3"/>
    <w:rsid w:val="002C4941"/>
    <w:rsid w:val="002C55F0"/>
    <w:rsid w:val="002C6108"/>
    <w:rsid w:val="002D36A3"/>
    <w:rsid w:val="002D391B"/>
    <w:rsid w:val="002D3C87"/>
    <w:rsid w:val="002D5AB0"/>
    <w:rsid w:val="002D6E7B"/>
    <w:rsid w:val="002D748B"/>
    <w:rsid w:val="002D7FC7"/>
    <w:rsid w:val="002E170C"/>
    <w:rsid w:val="002E2B20"/>
    <w:rsid w:val="002F07C6"/>
    <w:rsid w:val="002F1334"/>
    <w:rsid w:val="002F1CCF"/>
    <w:rsid w:val="002F3723"/>
    <w:rsid w:val="002F59DA"/>
    <w:rsid w:val="002F623D"/>
    <w:rsid w:val="003008F5"/>
    <w:rsid w:val="0030175B"/>
    <w:rsid w:val="00305204"/>
    <w:rsid w:val="0030780F"/>
    <w:rsid w:val="00313E09"/>
    <w:rsid w:val="00315C02"/>
    <w:rsid w:val="00317522"/>
    <w:rsid w:val="003201A0"/>
    <w:rsid w:val="00320C3A"/>
    <w:rsid w:val="00321D17"/>
    <w:rsid w:val="00324C53"/>
    <w:rsid w:val="00325EE4"/>
    <w:rsid w:val="0033136B"/>
    <w:rsid w:val="003328A4"/>
    <w:rsid w:val="0033681B"/>
    <w:rsid w:val="00337B4E"/>
    <w:rsid w:val="00342769"/>
    <w:rsid w:val="00343786"/>
    <w:rsid w:val="00346DE5"/>
    <w:rsid w:val="003649DE"/>
    <w:rsid w:val="00366C44"/>
    <w:rsid w:val="003706A6"/>
    <w:rsid w:val="00370B80"/>
    <w:rsid w:val="00371573"/>
    <w:rsid w:val="00373953"/>
    <w:rsid w:val="003751FB"/>
    <w:rsid w:val="003757A1"/>
    <w:rsid w:val="00376291"/>
    <w:rsid w:val="0037707F"/>
    <w:rsid w:val="00377D93"/>
    <w:rsid w:val="0038004C"/>
    <w:rsid w:val="00382CF2"/>
    <w:rsid w:val="00386EB5"/>
    <w:rsid w:val="003878DC"/>
    <w:rsid w:val="003938C2"/>
    <w:rsid w:val="00394DA7"/>
    <w:rsid w:val="003A040D"/>
    <w:rsid w:val="003A5873"/>
    <w:rsid w:val="003A5D4A"/>
    <w:rsid w:val="003A64F7"/>
    <w:rsid w:val="003A7828"/>
    <w:rsid w:val="003B3A14"/>
    <w:rsid w:val="003B50F9"/>
    <w:rsid w:val="003B6E2E"/>
    <w:rsid w:val="003B7C6B"/>
    <w:rsid w:val="003C0319"/>
    <w:rsid w:val="003C03B1"/>
    <w:rsid w:val="003C1B79"/>
    <w:rsid w:val="003C25A3"/>
    <w:rsid w:val="003C4DAD"/>
    <w:rsid w:val="003C5154"/>
    <w:rsid w:val="003C6880"/>
    <w:rsid w:val="003D2508"/>
    <w:rsid w:val="003D4551"/>
    <w:rsid w:val="003D6872"/>
    <w:rsid w:val="003E013E"/>
    <w:rsid w:val="003E0C41"/>
    <w:rsid w:val="003E47A0"/>
    <w:rsid w:val="003E70CD"/>
    <w:rsid w:val="003F143A"/>
    <w:rsid w:val="003F586E"/>
    <w:rsid w:val="003F6AED"/>
    <w:rsid w:val="00403697"/>
    <w:rsid w:val="0040438C"/>
    <w:rsid w:val="004053C5"/>
    <w:rsid w:val="00407253"/>
    <w:rsid w:val="0041054B"/>
    <w:rsid w:val="00411FA5"/>
    <w:rsid w:val="0041618B"/>
    <w:rsid w:val="00420432"/>
    <w:rsid w:val="0042212F"/>
    <w:rsid w:val="00431E86"/>
    <w:rsid w:val="00432169"/>
    <w:rsid w:val="00433657"/>
    <w:rsid w:val="00433A0B"/>
    <w:rsid w:val="00435AC9"/>
    <w:rsid w:val="00441A9D"/>
    <w:rsid w:val="00442058"/>
    <w:rsid w:val="00442F89"/>
    <w:rsid w:val="00447288"/>
    <w:rsid w:val="00447418"/>
    <w:rsid w:val="00450BA6"/>
    <w:rsid w:val="00450E24"/>
    <w:rsid w:val="00451117"/>
    <w:rsid w:val="00456069"/>
    <w:rsid w:val="00456089"/>
    <w:rsid w:val="004633C2"/>
    <w:rsid w:val="00463690"/>
    <w:rsid w:val="00463ABF"/>
    <w:rsid w:val="00463FB2"/>
    <w:rsid w:val="00465832"/>
    <w:rsid w:val="00466248"/>
    <w:rsid w:val="0047257E"/>
    <w:rsid w:val="004856AC"/>
    <w:rsid w:val="00485BDB"/>
    <w:rsid w:val="00487C72"/>
    <w:rsid w:val="00487D1E"/>
    <w:rsid w:val="00490D2F"/>
    <w:rsid w:val="00491748"/>
    <w:rsid w:val="00493CF3"/>
    <w:rsid w:val="004961F6"/>
    <w:rsid w:val="004A48F7"/>
    <w:rsid w:val="004A6DF1"/>
    <w:rsid w:val="004A72B6"/>
    <w:rsid w:val="004A7F86"/>
    <w:rsid w:val="004B38BD"/>
    <w:rsid w:val="004B5CD5"/>
    <w:rsid w:val="004B7D42"/>
    <w:rsid w:val="004C0C10"/>
    <w:rsid w:val="004C2E32"/>
    <w:rsid w:val="004C40EA"/>
    <w:rsid w:val="004C526D"/>
    <w:rsid w:val="004C6079"/>
    <w:rsid w:val="004C646E"/>
    <w:rsid w:val="004C74A0"/>
    <w:rsid w:val="004D0A30"/>
    <w:rsid w:val="004D24AF"/>
    <w:rsid w:val="004D487D"/>
    <w:rsid w:val="004D4BA7"/>
    <w:rsid w:val="004D6090"/>
    <w:rsid w:val="004F4140"/>
    <w:rsid w:val="004F473F"/>
    <w:rsid w:val="004F7786"/>
    <w:rsid w:val="00500FC1"/>
    <w:rsid w:val="00503DC8"/>
    <w:rsid w:val="00506C0E"/>
    <w:rsid w:val="0051194D"/>
    <w:rsid w:val="00513F2F"/>
    <w:rsid w:val="005214A2"/>
    <w:rsid w:val="00523B0E"/>
    <w:rsid w:val="00523E3E"/>
    <w:rsid w:val="00524527"/>
    <w:rsid w:val="0052490B"/>
    <w:rsid w:val="00524911"/>
    <w:rsid w:val="00525F34"/>
    <w:rsid w:val="005266B3"/>
    <w:rsid w:val="0053159D"/>
    <w:rsid w:val="005415CC"/>
    <w:rsid w:val="00541E79"/>
    <w:rsid w:val="0054356B"/>
    <w:rsid w:val="00543D26"/>
    <w:rsid w:val="00544CE4"/>
    <w:rsid w:val="00545E1A"/>
    <w:rsid w:val="005502AE"/>
    <w:rsid w:val="00552E21"/>
    <w:rsid w:val="00553C05"/>
    <w:rsid w:val="00556599"/>
    <w:rsid w:val="005605D4"/>
    <w:rsid w:val="005634DF"/>
    <w:rsid w:val="00563BF9"/>
    <w:rsid w:val="00567851"/>
    <w:rsid w:val="00567950"/>
    <w:rsid w:val="00570692"/>
    <w:rsid w:val="005735C1"/>
    <w:rsid w:val="005770CD"/>
    <w:rsid w:val="00583930"/>
    <w:rsid w:val="00583B76"/>
    <w:rsid w:val="00584348"/>
    <w:rsid w:val="00584E36"/>
    <w:rsid w:val="00584F0F"/>
    <w:rsid w:val="00586A56"/>
    <w:rsid w:val="00586C56"/>
    <w:rsid w:val="00586E5A"/>
    <w:rsid w:val="005901C9"/>
    <w:rsid w:val="00591AE6"/>
    <w:rsid w:val="005976B1"/>
    <w:rsid w:val="005A4176"/>
    <w:rsid w:val="005A59F7"/>
    <w:rsid w:val="005B0B37"/>
    <w:rsid w:val="005B51F6"/>
    <w:rsid w:val="005B5B85"/>
    <w:rsid w:val="005C3DAB"/>
    <w:rsid w:val="005C49CB"/>
    <w:rsid w:val="005C4C61"/>
    <w:rsid w:val="005C5B18"/>
    <w:rsid w:val="005C76AC"/>
    <w:rsid w:val="005C7BD3"/>
    <w:rsid w:val="005D22D5"/>
    <w:rsid w:val="005D4324"/>
    <w:rsid w:val="005D4912"/>
    <w:rsid w:val="005D7843"/>
    <w:rsid w:val="005E30A6"/>
    <w:rsid w:val="00601D08"/>
    <w:rsid w:val="00605463"/>
    <w:rsid w:val="00605BBC"/>
    <w:rsid w:val="00605DE1"/>
    <w:rsid w:val="00606B46"/>
    <w:rsid w:val="00610690"/>
    <w:rsid w:val="006156AA"/>
    <w:rsid w:val="00615926"/>
    <w:rsid w:val="00615F03"/>
    <w:rsid w:val="00616E43"/>
    <w:rsid w:val="006226DB"/>
    <w:rsid w:val="00622FCD"/>
    <w:rsid w:val="00624054"/>
    <w:rsid w:val="006257FE"/>
    <w:rsid w:val="00625E24"/>
    <w:rsid w:val="00627029"/>
    <w:rsid w:val="00631A92"/>
    <w:rsid w:val="00632770"/>
    <w:rsid w:val="00636085"/>
    <w:rsid w:val="006401CF"/>
    <w:rsid w:val="006408FD"/>
    <w:rsid w:val="00640AC0"/>
    <w:rsid w:val="0064437A"/>
    <w:rsid w:val="00644633"/>
    <w:rsid w:val="00652D85"/>
    <w:rsid w:val="006558C2"/>
    <w:rsid w:val="00656902"/>
    <w:rsid w:val="006569D1"/>
    <w:rsid w:val="006576E3"/>
    <w:rsid w:val="0066031D"/>
    <w:rsid w:val="00664A37"/>
    <w:rsid w:val="006654B4"/>
    <w:rsid w:val="00666E1D"/>
    <w:rsid w:val="00670595"/>
    <w:rsid w:val="00671E2E"/>
    <w:rsid w:val="00672484"/>
    <w:rsid w:val="0067687D"/>
    <w:rsid w:val="00677AC1"/>
    <w:rsid w:val="00682A17"/>
    <w:rsid w:val="0068500D"/>
    <w:rsid w:val="006855AD"/>
    <w:rsid w:val="00685B8C"/>
    <w:rsid w:val="00687A8C"/>
    <w:rsid w:val="006966DE"/>
    <w:rsid w:val="006A0E2C"/>
    <w:rsid w:val="006A6F36"/>
    <w:rsid w:val="006A7A43"/>
    <w:rsid w:val="006B3403"/>
    <w:rsid w:val="006B4A2A"/>
    <w:rsid w:val="006B6518"/>
    <w:rsid w:val="006B69E5"/>
    <w:rsid w:val="006B76D9"/>
    <w:rsid w:val="006C0EE6"/>
    <w:rsid w:val="006C3D7A"/>
    <w:rsid w:val="006D53C3"/>
    <w:rsid w:val="006D5425"/>
    <w:rsid w:val="006D69F4"/>
    <w:rsid w:val="006D7B04"/>
    <w:rsid w:val="006E2089"/>
    <w:rsid w:val="006E21FD"/>
    <w:rsid w:val="006F600D"/>
    <w:rsid w:val="00702083"/>
    <w:rsid w:val="007020FA"/>
    <w:rsid w:val="0070274A"/>
    <w:rsid w:val="00702B91"/>
    <w:rsid w:val="00703A3B"/>
    <w:rsid w:val="00705007"/>
    <w:rsid w:val="0071004B"/>
    <w:rsid w:val="00716A8E"/>
    <w:rsid w:val="007235B1"/>
    <w:rsid w:val="0072371C"/>
    <w:rsid w:val="0072688F"/>
    <w:rsid w:val="00733741"/>
    <w:rsid w:val="007404C4"/>
    <w:rsid w:val="00745DC4"/>
    <w:rsid w:val="007540E7"/>
    <w:rsid w:val="00755500"/>
    <w:rsid w:val="00755950"/>
    <w:rsid w:val="007602AA"/>
    <w:rsid w:val="007607D2"/>
    <w:rsid w:val="00762C91"/>
    <w:rsid w:val="007632A5"/>
    <w:rsid w:val="007644C6"/>
    <w:rsid w:val="007667B7"/>
    <w:rsid w:val="00766CF8"/>
    <w:rsid w:val="007705CB"/>
    <w:rsid w:val="00770DBD"/>
    <w:rsid w:val="00772130"/>
    <w:rsid w:val="00781291"/>
    <w:rsid w:val="0078276A"/>
    <w:rsid w:val="007847B6"/>
    <w:rsid w:val="0078709B"/>
    <w:rsid w:val="007879AB"/>
    <w:rsid w:val="00792E03"/>
    <w:rsid w:val="00792F8D"/>
    <w:rsid w:val="00794131"/>
    <w:rsid w:val="0079433A"/>
    <w:rsid w:val="007A3617"/>
    <w:rsid w:val="007A3DC2"/>
    <w:rsid w:val="007A764D"/>
    <w:rsid w:val="007B4827"/>
    <w:rsid w:val="007B6169"/>
    <w:rsid w:val="007C03B9"/>
    <w:rsid w:val="007C27CE"/>
    <w:rsid w:val="007C36AF"/>
    <w:rsid w:val="007D505C"/>
    <w:rsid w:val="007D5A71"/>
    <w:rsid w:val="007E0697"/>
    <w:rsid w:val="007E101C"/>
    <w:rsid w:val="007E2A09"/>
    <w:rsid w:val="007E2E13"/>
    <w:rsid w:val="007E61CF"/>
    <w:rsid w:val="007E6570"/>
    <w:rsid w:val="007E7A0D"/>
    <w:rsid w:val="007E7FC8"/>
    <w:rsid w:val="007F493D"/>
    <w:rsid w:val="007F50ED"/>
    <w:rsid w:val="007F636A"/>
    <w:rsid w:val="007F6C18"/>
    <w:rsid w:val="00800126"/>
    <w:rsid w:val="008021D5"/>
    <w:rsid w:val="00803A91"/>
    <w:rsid w:val="00803DDF"/>
    <w:rsid w:val="008068D8"/>
    <w:rsid w:val="00806ABF"/>
    <w:rsid w:val="0081486A"/>
    <w:rsid w:val="0081542E"/>
    <w:rsid w:val="00815823"/>
    <w:rsid w:val="008171F2"/>
    <w:rsid w:val="0082097B"/>
    <w:rsid w:val="00822F3E"/>
    <w:rsid w:val="00824014"/>
    <w:rsid w:val="00826E33"/>
    <w:rsid w:val="008302FF"/>
    <w:rsid w:val="0083046B"/>
    <w:rsid w:val="00830C74"/>
    <w:rsid w:val="008333C9"/>
    <w:rsid w:val="008337F3"/>
    <w:rsid w:val="008376A7"/>
    <w:rsid w:val="00842407"/>
    <w:rsid w:val="00844097"/>
    <w:rsid w:val="008453EF"/>
    <w:rsid w:val="00845F38"/>
    <w:rsid w:val="00850152"/>
    <w:rsid w:val="008547D4"/>
    <w:rsid w:val="00855E25"/>
    <w:rsid w:val="00863172"/>
    <w:rsid w:val="00863344"/>
    <w:rsid w:val="008654CD"/>
    <w:rsid w:val="00870FE5"/>
    <w:rsid w:val="00872543"/>
    <w:rsid w:val="00874CD9"/>
    <w:rsid w:val="008760AC"/>
    <w:rsid w:val="008769F6"/>
    <w:rsid w:val="00876B03"/>
    <w:rsid w:val="00883EF3"/>
    <w:rsid w:val="008849CB"/>
    <w:rsid w:val="00885BC5"/>
    <w:rsid w:val="00887BBC"/>
    <w:rsid w:val="0089114A"/>
    <w:rsid w:val="00893A9F"/>
    <w:rsid w:val="00894595"/>
    <w:rsid w:val="008947EB"/>
    <w:rsid w:val="008A008A"/>
    <w:rsid w:val="008A1A46"/>
    <w:rsid w:val="008A6BE0"/>
    <w:rsid w:val="008B6DF4"/>
    <w:rsid w:val="008C6B88"/>
    <w:rsid w:val="008D0920"/>
    <w:rsid w:val="008D133E"/>
    <w:rsid w:val="008D144E"/>
    <w:rsid w:val="008D2BC6"/>
    <w:rsid w:val="008D3B62"/>
    <w:rsid w:val="008D58FA"/>
    <w:rsid w:val="008D5E68"/>
    <w:rsid w:val="008E5F5E"/>
    <w:rsid w:val="008F1E43"/>
    <w:rsid w:val="008F349B"/>
    <w:rsid w:val="008F5CC5"/>
    <w:rsid w:val="009020E5"/>
    <w:rsid w:val="0090266B"/>
    <w:rsid w:val="0090317E"/>
    <w:rsid w:val="009033CC"/>
    <w:rsid w:val="00910CBF"/>
    <w:rsid w:val="0091553A"/>
    <w:rsid w:val="00915E64"/>
    <w:rsid w:val="00917951"/>
    <w:rsid w:val="00920562"/>
    <w:rsid w:val="00920D5B"/>
    <w:rsid w:val="00921FF0"/>
    <w:rsid w:val="0092330A"/>
    <w:rsid w:val="00923425"/>
    <w:rsid w:val="00925CD5"/>
    <w:rsid w:val="009403EE"/>
    <w:rsid w:val="009411FE"/>
    <w:rsid w:val="00941B38"/>
    <w:rsid w:val="009442A8"/>
    <w:rsid w:val="00946075"/>
    <w:rsid w:val="009462B9"/>
    <w:rsid w:val="009519AA"/>
    <w:rsid w:val="00952207"/>
    <w:rsid w:val="00953591"/>
    <w:rsid w:val="00953611"/>
    <w:rsid w:val="00953919"/>
    <w:rsid w:val="009572AA"/>
    <w:rsid w:val="00962211"/>
    <w:rsid w:val="009647A4"/>
    <w:rsid w:val="00973178"/>
    <w:rsid w:val="009733B2"/>
    <w:rsid w:val="009748F1"/>
    <w:rsid w:val="00974900"/>
    <w:rsid w:val="00975BE0"/>
    <w:rsid w:val="00977EAB"/>
    <w:rsid w:val="00983873"/>
    <w:rsid w:val="009838A2"/>
    <w:rsid w:val="00983E38"/>
    <w:rsid w:val="00984CA7"/>
    <w:rsid w:val="00985D1F"/>
    <w:rsid w:val="00985F85"/>
    <w:rsid w:val="00985FEC"/>
    <w:rsid w:val="0099166D"/>
    <w:rsid w:val="00993B36"/>
    <w:rsid w:val="009A297D"/>
    <w:rsid w:val="009A3926"/>
    <w:rsid w:val="009A7CF6"/>
    <w:rsid w:val="009B4070"/>
    <w:rsid w:val="009B7AAB"/>
    <w:rsid w:val="009C04B1"/>
    <w:rsid w:val="009C3210"/>
    <w:rsid w:val="009C7543"/>
    <w:rsid w:val="009D142F"/>
    <w:rsid w:val="009D220E"/>
    <w:rsid w:val="009D2AD6"/>
    <w:rsid w:val="009D46E3"/>
    <w:rsid w:val="009D48B1"/>
    <w:rsid w:val="009D4B36"/>
    <w:rsid w:val="009D5A00"/>
    <w:rsid w:val="009D6795"/>
    <w:rsid w:val="009E5378"/>
    <w:rsid w:val="009E64F8"/>
    <w:rsid w:val="009E6A56"/>
    <w:rsid w:val="009E754D"/>
    <w:rsid w:val="009E7587"/>
    <w:rsid w:val="009F10DE"/>
    <w:rsid w:val="00A027FB"/>
    <w:rsid w:val="00A02CA4"/>
    <w:rsid w:val="00A04CB3"/>
    <w:rsid w:val="00A05974"/>
    <w:rsid w:val="00A05A3C"/>
    <w:rsid w:val="00A05FB9"/>
    <w:rsid w:val="00A06D64"/>
    <w:rsid w:val="00A10130"/>
    <w:rsid w:val="00A10B37"/>
    <w:rsid w:val="00A115C5"/>
    <w:rsid w:val="00A14980"/>
    <w:rsid w:val="00A151D0"/>
    <w:rsid w:val="00A15887"/>
    <w:rsid w:val="00A169C8"/>
    <w:rsid w:val="00A20326"/>
    <w:rsid w:val="00A20C17"/>
    <w:rsid w:val="00A221F2"/>
    <w:rsid w:val="00A24A34"/>
    <w:rsid w:val="00A262AD"/>
    <w:rsid w:val="00A26513"/>
    <w:rsid w:val="00A31894"/>
    <w:rsid w:val="00A34670"/>
    <w:rsid w:val="00A34F23"/>
    <w:rsid w:val="00A360BE"/>
    <w:rsid w:val="00A365FF"/>
    <w:rsid w:val="00A3747A"/>
    <w:rsid w:val="00A429C8"/>
    <w:rsid w:val="00A45414"/>
    <w:rsid w:val="00A476BF"/>
    <w:rsid w:val="00A47C4A"/>
    <w:rsid w:val="00A50E3E"/>
    <w:rsid w:val="00A54917"/>
    <w:rsid w:val="00A5578B"/>
    <w:rsid w:val="00A610BB"/>
    <w:rsid w:val="00A6413E"/>
    <w:rsid w:val="00A645C1"/>
    <w:rsid w:val="00A64D66"/>
    <w:rsid w:val="00A70AF0"/>
    <w:rsid w:val="00A71C42"/>
    <w:rsid w:val="00A74BC1"/>
    <w:rsid w:val="00A833F9"/>
    <w:rsid w:val="00A8500A"/>
    <w:rsid w:val="00A8599F"/>
    <w:rsid w:val="00A90485"/>
    <w:rsid w:val="00A91372"/>
    <w:rsid w:val="00A91C7C"/>
    <w:rsid w:val="00A93830"/>
    <w:rsid w:val="00A94C74"/>
    <w:rsid w:val="00AA098B"/>
    <w:rsid w:val="00AA10D9"/>
    <w:rsid w:val="00AA10DF"/>
    <w:rsid w:val="00AA24A7"/>
    <w:rsid w:val="00AA52A0"/>
    <w:rsid w:val="00AA674E"/>
    <w:rsid w:val="00AA6CF2"/>
    <w:rsid w:val="00AB36E3"/>
    <w:rsid w:val="00AB3CED"/>
    <w:rsid w:val="00AB4291"/>
    <w:rsid w:val="00AB5220"/>
    <w:rsid w:val="00AC3668"/>
    <w:rsid w:val="00AC3CC5"/>
    <w:rsid w:val="00AC3E0C"/>
    <w:rsid w:val="00AC6FFF"/>
    <w:rsid w:val="00AD279C"/>
    <w:rsid w:val="00AD37E3"/>
    <w:rsid w:val="00AD417B"/>
    <w:rsid w:val="00AD4C5B"/>
    <w:rsid w:val="00AE0BC5"/>
    <w:rsid w:val="00AE1D5E"/>
    <w:rsid w:val="00AE69C9"/>
    <w:rsid w:val="00AF0C65"/>
    <w:rsid w:val="00AF1C89"/>
    <w:rsid w:val="00AF2864"/>
    <w:rsid w:val="00AF5131"/>
    <w:rsid w:val="00B03EB4"/>
    <w:rsid w:val="00B051D7"/>
    <w:rsid w:val="00B06C5C"/>
    <w:rsid w:val="00B11428"/>
    <w:rsid w:val="00B1243B"/>
    <w:rsid w:val="00B13415"/>
    <w:rsid w:val="00B14782"/>
    <w:rsid w:val="00B15399"/>
    <w:rsid w:val="00B210B7"/>
    <w:rsid w:val="00B236B4"/>
    <w:rsid w:val="00B24CB2"/>
    <w:rsid w:val="00B26978"/>
    <w:rsid w:val="00B3080B"/>
    <w:rsid w:val="00B31873"/>
    <w:rsid w:val="00B31961"/>
    <w:rsid w:val="00B322C3"/>
    <w:rsid w:val="00B32E9C"/>
    <w:rsid w:val="00B34522"/>
    <w:rsid w:val="00B34AC1"/>
    <w:rsid w:val="00B368FA"/>
    <w:rsid w:val="00B36CA7"/>
    <w:rsid w:val="00B3720D"/>
    <w:rsid w:val="00B378F0"/>
    <w:rsid w:val="00B50CA6"/>
    <w:rsid w:val="00B51538"/>
    <w:rsid w:val="00B53DBA"/>
    <w:rsid w:val="00B5413F"/>
    <w:rsid w:val="00B56169"/>
    <w:rsid w:val="00B60D6D"/>
    <w:rsid w:val="00B62C43"/>
    <w:rsid w:val="00B66CFD"/>
    <w:rsid w:val="00B67316"/>
    <w:rsid w:val="00B75880"/>
    <w:rsid w:val="00B80C71"/>
    <w:rsid w:val="00B80DDD"/>
    <w:rsid w:val="00B812BD"/>
    <w:rsid w:val="00B827B8"/>
    <w:rsid w:val="00B82A2B"/>
    <w:rsid w:val="00B841C7"/>
    <w:rsid w:val="00B85145"/>
    <w:rsid w:val="00B85EB1"/>
    <w:rsid w:val="00B86E78"/>
    <w:rsid w:val="00B9095E"/>
    <w:rsid w:val="00B9174B"/>
    <w:rsid w:val="00B9235F"/>
    <w:rsid w:val="00B952B8"/>
    <w:rsid w:val="00B96B7B"/>
    <w:rsid w:val="00BA0BCF"/>
    <w:rsid w:val="00BA29AC"/>
    <w:rsid w:val="00BB0528"/>
    <w:rsid w:val="00BB4704"/>
    <w:rsid w:val="00BB5274"/>
    <w:rsid w:val="00BB6188"/>
    <w:rsid w:val="00BB759F"/>
    <w:rsid w:val="00BC2F4B"/>
    <w:rsid w:val="00BC348E"/>
    <w:rsid w:val="00BC4659"/>
    <w:rsid w:val="00BC512B"/>
    <w:rsid w:val="00BC6640"/>
    <w:rsid w:val="00BD0344"/>
    <w:rsid w:val="00BD1CE8"/>
    <w:rsid w:val="00BD2731"/>
    <w:rsid w:val="00BD2EE2"/>
    <w:rsid w:val="00BD42AD"/>
    <w:rsid w:val="00BD5094"/>
    <w:rsid w:val="00BE038F"/>
    <w:rsid w:val="00BE1015"/>
    <w:rsid w:val="00BE179B"/>
    <w:rsid w:val="00BE1E33"/>
    <w:rsid w:val="00BE3A42"/>
    <w:rsid w:val="00BE4176"/>
    <w:rsid w:val="00BE7101"/>
    <w:rsid w:val="00BF1652"/>
    <w:rsid w:val="00C00D74"/>
    <w:rsid w:val="00C053E7"/>
    <w:rsid w:val="00C07F4D"/>
    <w:rsid w:val="00C10822"/>
    <w:rsid w:val="00C12AFF"/>
    <w:rsid w:val="00C14E9B"/>
    <w:rsid w:val="00C2162B"/>
    <w:rsid w:val="00C24FD7"/>
    <w:rsid w:val="00C25E74"/>
    <w:rsid w:val="00C2681E"/>
    <w:rsid w:val="00C27F40"/>
    <w:rsid w:val="00C319C2"/>
    <w:rsid w:val="00C32D4F"/>
    <w:rsid w:val="00C33743"/>
    <w:rsid w:val="00C33A8A"/>
    <w:rsid w:val="00C37CBF"/>
    <w:rsid w:val="00C40F13"/>
    <w:rsid w:val="00C410ED"/>
    <w:rsid w:val="00C414FB"/>
    <w:rsid w:val="00C42A78"/>
    <w:rsid w:val="00C43592"/>
    <w:rsid w:val="00C43909"/>
    <w:rsid w:val="00C47479"/>
    <w:rsid w:val="00C5056A"/>
    <w:rsid w:val="00C53040"/>
    <w:rsid w:val="00C60B25"/>
    <w:rsid w:val="00C624EF"/>
    <w:rsid w:val="00C627D7"/>
    <w:rsid w:val="00C64C8F"/>
    <w:rsid w:val="00C6630F"/>
    <w:rsid w:val="00C72A36"/>
    <w:rsid w:val="00C811EF"/>
    <w:rsid w:val="00C82E5B"/>
    <w:rsid w:val="00C8414E"/>
    <w:rsid w:val="00C8469A"/>
    <w:rsid w:val="00C857BC"/>
    <w:rsid w:val="00C85BFD"/>
    <w:rsid w:val="00C87AC4"/>
    <w:rsid w:val="00C87AD4"/>
    <w:rsid w:val="00C911F6"/>
    <w:rsid w:val="00C91470"/>
    <w:rsid w:val="00C915D8"/>
    <w:rsid w:val="00C9528B"/>
    <w:rsid w:val="00C96F43"/>
    <w:rsid w:val="00CA2519"/>
    <w:rsid w:val="00CA28C0"/>
    <w:rsid w:val="00CA3756"/>
    <w:rsid w:val="00CA7578"/>
    <w:rsid w:val="00CB29D4"/>
    <w:rsid w:val="00CB558F"/>
    <w:rsid w:val="00CC1F46"/>
    <w:rsid w:val="00CC48E3"/>
    <w:rsid w:val="00CC4A16"/>
    <w:rsid w:val="00CD2791"/>
    <w:rsid w:val="00CD4ABE"/>
    <w:rsid w:val="00CD4DC1"/>
    <w:rsid w:val="00CD6B52"/>
    <w:rsid w:val="00CE06E1"/>
    <w:rsid w:val="00CE6B8B"/>
    <w:rsid w:val="00CE7FEF"/>
    <w:rsid w:val="00CF18C5"/>
    <w:rsid w:val="00CF6579"/>
    <w:rsid w:val="00CF68E2"/>
    <w:rsid w:val="00D008F3"/>
    <w:rsid w:val="00D05BB4"/>
    <w:rsid w:val="00D05D09"/>
    <w:rsid w:val="00D11BAF"/>
    <w:rsid w:val="00D14A9F"/>
    <w:rsid w:val="00D16847"/>
    <w:rsid w:val="00D17416"/>
    <w:rsid w:val="00D21856"/>
    <w:rsid w:val="00D271B1"/>
    <w:rsid w:val="00D36A59"/>
    <w:rsid w:val="00D42393"/>
    <w:rsid w:val="00D43B8E"/>
    <w:rsid w:val="00D4410D"/>
    <w:rsid w:val="00D5217C"/>
    <w:rsid w:val="00D523D5"/>
    <w:rsid w:val="00D540B2"/>
    <w:rsid w:val="00D54F29"/>
    <w:rsid w:val="00D55538"/>
    <w:rsid w:val="00D5576F"/>
    <w:rsid w:val="00D646DB"/>
    <w:rsid w:val="00D6487B"/>
    <w:rsid w:val="00D6513F"/>
    <w:rsid w:val="00D70645"/>
    <w:rsid w:val="00D71ED8"/>
    <w:rsid w:val="00D84DA7"/>
    <w:rsid w:val="00D87C91"/>
    <w:rsid w:val="00D87DDE"/>
    <w:rsid w:val="00D90EF9"/>
    <w:rsid w:val="00D95312"/>
    <w:rsid w:val="00D9708A"/>
    <w:rsid w:val="00DA26F8"/>
    <w:rsid w:val="00DA399E"/>
    <w:rsid w:val="00DA5112"/>
    <w:rsid w:val="00DA7DB0"/>
    <w:rsid w:val="00DB5465"/>
    <w:rsid w:val="00DB5ADA"/>
    <w:rsid w:val="00DB5F37"/>
    <w:rsid w:val="00DB63CE"/>
    <w:rsid w:val="00DB7920"/>
    <w:rsid w:val="00DC2B3E"/>
    <w:rsid w:val="00DC3C04"/>
    <w:rsid w:val="00DC5D1D"/>
    <w:rsid w:val="00DE134D"/>
    <w:rsid w:val="00DE1DCC"/>
    <w:rsid w:val="00DE20A9"/>
    <w:rsid w:val="00DE2787"/>
    <w:rsid w:val="00DE2914"/>
    <w:rsid w:val="00DE506D"/>
    <w:rsid w:val="00DF1A29"/>
    <w:rsid w:val="00DF1F1E"/>
    <w:rsid w:val="00DF2F8B"/>
    <w:rsid w:val="00DF3557"/>
    <w:rsid w:val="00DF54EF"/>
    <w:rsid w:val="00DF5A8D"/>
    <w:rsid w:val="00DF61AE"/>
    <w:rsid w:val="00DF67AC"/>
    <w:rsid w:val="00E01360"/>
    <w:rsid w:val="00E021C6"/>
    <w:rsid w:val="00E03477"/>
    <w:rsid w:val="00E03599"/>
    <w:rsid w:val="00E0396D"/>
    <w:rsid w:val="00E06D1E"/>
    <w:rsid w:val="00E11128"/>
    <w:rsid w:val="00E114B9"/>
    <w:rsid w:val="00E1259E"/>
    <w:rsid w:val="00E12CE6"/>
    <w:rsid w:val="00E13B48"/>
    <w:rsid w:val="00E156F2"/>
    <w:rsid w:val="00E157BD"/>
    <w:rsid w:val="00E15EF4"/>
    <w:rsid w:val="00E16F32"/>
    <w:rsid w:val="00E16FE6"/>
    <w:rsid w:val="00E2052E"/>
    <w:rsid w:val="00E251D6"/>
    <w:rsid w:val="00E32E9D"/>
    <w:rsid w:val="00E33B42"/>
    <w:rsid w:val="00E33BC7"/>
    <w:rsid w:val="00E353CB"/>
    <w:rsid w:val="00E35817"/>
    <w:rsid w:val="00E35903"/>
    <w:rsid w:val="00E35CD8"/>
    <w:rsid w:val="00E368C0"/>
    <w:rsid w:val="00E4342E"/>
    <w:rsid w:val="00E52554"/>
    <w:rsid w:val="00E529F7"/>
    <w:rsid w:val="00E53567"/>
    <w:rsid w:val="00E5794B"/>
    <w:rsid w:val="00E57E4D"/>
    <w:rsid w:val="00E64CE8"/>
    <w:rsid w:val="00E66426"/>
    <w:rsid w:val="00E67B65"/>
    <w:rsid w:val="00E71740"/>
    <w:rsid w:val="00E7184F"/>
    <w:rsid w:val="00E72D49"/>
    <w:rsid w:val="00E738AD"/>
    <w:rsid w:val="00E75184"/>
    <w:rsid w:val="00E75B5D"/>
    <w:rsid w:val="00E76BA0"/>
    <w:rsid w:val="00E821A7"/>
    <w:rsid w:val="00E82E95"/>
    <w:rsid w:val="00E84AEC"/>
    <w:rsid w:val="00E86C08"/>
    <w:rsid w:val="00E872D7"/>
    <w:rsid w:val="00E87881"/>
    <w:rsid w:val="00E93CD7"/>
    <w:rsid w:val="00E94A72"/>
    <w:rsid w:val="00E96844"/>
    <w:rsid w:val="00E96A34"/>
    <w:rsid w:val="00EA2122"/>
    <w:rsid w:val="00EA2976"/>
    <w:rsid w:val="00EA3098"/>
    <w:rsid w:val="00EA43F2"/>
    <w:rsid w:val="00EA7CE3"/>
    <w:rsid w:val="00EB1F05"/>
    <w:rsid w:val="00EB6813"/>
    <w:rsid w:val="00EB6D73"/>
    <w:rsid w:val="00EC0EC8"/>
    <w:rsid w:val="00EC15A5"/>
    <w:rsid w:val="00EC18D8"/>
    <w:rsid w:val="00EC2500"/>
    <w:rsid w:val="00EC2F1A"/>
    <w:rsid w:val="00EC62EE"/>
    <w:rsid w:val="00ED0754"/>
    <w:rsid w:val="00ED6F8C"/>
    <w:rsid w:val="00EE1DAC"/>
    <w:rsid w:val="00EE2405"/>
    <w:rsid w:val="00EE3192"/>
    <w:rsid w:val="00EE7A16"/>
    <w:rsid w:val="00EF062D"/>
    <w:rsid w:val="00EF2689"/>
    <w:rsid w:val="00F041A8"/>
    <w:rsid w:val="00F04A19"/>
    <w:rsid w:val="00F12647"/>
    <w:rsid w:val="00F15BF4"/>
    <w:rsid w:val="00F172A5"/>
    <w:rsid w:val="00F201EB"/>
    <w:rsid w:val="00F218AE"/>
    <w:rsid w:val="00F22D11"/>
    <w:rsid w:val="00F2353E"/>
    <w:rsid w:val="00F248BF"/>
    <w:rsid w:val="00F24960"/>
    <w:rsid w:val="00F249BB"/>
    <w:rsid w:val="00F30CDA"/>
    <w:rsid w:val="00F30D0E"/>
    <w:rsid w:val="00F32A7E"/>
    <w:rsid w:val="00F37012"/>
    <w:rsid w:val="00F375FB"/>
    <w:rsid w:val="00F40740"/>
    <w:rsid w:val="00F45063"/>
    <w:rsid w:val="00F45DB1"/>
    <w:rsid w:val="00F52527"/>
    <w:rsid w:val="00F53A2F"/>
    <w:rsid w:val="00F548F0"/>
    <w:rsid w:val="00F5614F"/>
    <w:rsid w:val="00F56914"/>
    <w:rsid w:val="00F56FB4"/>
    <w:rsid w:val="00F579A3"/>
    <w:rsid w:val="00F57ADF"/>
    <w:rsid w:val="00F63010"/>
    <w:rsid w:val="00F64B63"/>
    <w:rsid w:val="00F66A5D"/>
    <w:rsid w:val="00F73FDE"/>
    <w:rsid w:val="00F808A2"/>
    <w:rsid w:val="00F87D86"/>
    <w:rsid w:val="00F91A6A"/>
    <w:rsid w:val="00F91B04"/>
    <w:rsid w:val="00F942CB"/>
    <w:rsid w:val="00F94C7E"/>
    <w:rsid w:val="00F966F7"/>
    <w:rsid w:val="00F973EB"/>
    <w:rsid w:val="00FA3A56"/>
    <w:rsid w:val="00FB3A83"/>
    <w:rsid w:val="00FB58B1"/>
    <w:rsid w:val="00FC131F"/>
    <w:rsid w:val="00FC1ADF"/>
    <w:rsid w:val="00FC20C5"/>
    <w:rsid w:val="00FC47AD"/>
    <w:rsid w:val="00FD089D"/>
    <w:rsid w:val="00FD3CDA"/>
    <w:rsid w:val="00FD5272"/>
    <w:rsid w:val="00FE01EE"/>
    <w:rsid w:val="00FE10FA"/>
    <w:rsid w:val="00FE2704"/>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Style 58,超????,하이퍼링크2"/>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rsid w:val="006156AA"/>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eastAsia="en-US"/>
    </w:rPr>
  </w:style>
  <w:style w:type="character" w:customStyle="1" w:styleId="DocnumberChar">
    <w:name w:val="Docnumber Char"/>
    <w:link w:val="Docnumber"/>
    <w:rsid w:val="006156AA"/>
    <w:rPr>
      <w:rFonts w:ascii="Times New Roman" w:eastAsia="SimSun" w:hAnsi="Times New Roman" w:cs="Times New Roman"/>
      <w:b/>
      <w:sz w:val="32"/>
      <w:szCs w:val="20"/>
      <w:lang w:eastAsia="en-US"/>
    </w:rPr>
  </w:style>
  <w:style w:type="character" w:styleId="PlaceholderText">
    <w:name w:val="Placeholder Text"/>
    <w:basedOn w:val="DefaultParagraphFont"/>
    <w:uiPriority w:val="99"/>
    <w:rsid w:val="006156AA"/>
    <w:rPr>
      <w:color w:val="808080"/>
    </w:rPr>
  </w:style>
  <w:style w:type="paragraph" w:customStyle="1" w:styleId="Tabletext">
    <w:name w:val="Table_text"/>
    <w:basedOn w:val="Normal"/>
    <w:rsid w:val="00C414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575091358">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050809061">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277785760">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768766109">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mailto:oscar.avellaneda@canada.ca" TargetMode="External"/><Relationship Id="rId18" Type="http://schemas.openxmlformats.org/officeDocument/2006/relationships/hyperlink" Target="mailto:Martin.euchner@itu.int" TargetMode="External"/><Relationship Id="rId26" Type="http://schemas.openxmlformats.org/officeDocument/2006/relationships/hyperlink" Target="mailto:paul.redwin@culture.gov.uk"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tephen.hayes@ericsson.com" TargetMode="External"/><Relationship Id="rId34" Type="http://schemas.openxmlformats.org/officeDocument/2006/relationships/hyperlink" Target="https://extranet.itu.int/sites/itu-t/studygroups/2017-2020/tsag/strategy/Shared%20Documents/TD029%20draft%20report%20TSAG_RG-StdsStrat_emeeting.docx?d=wbb903345774445e28b57b2da7dea0584" TargetMode="External"/><Relationship Id="rId7" Type="http://schemas.openxmlformats.org/officeDocument/2006/relationships/endnotes" Target="endnotes.xml"/><Relationship Id="rId12" Type="http://schemas.openxmlformats.org/officeDocument/2006/relationships/hyperlink" Target="https://extranet.itu.int/sites/itu-t/studygroups/2017-2020/tsag/strategy/Shared%20Documents/TD029%20draft%20report%20TSAG_RG-StdsStrat_emeeting.docx?d=wbb903345774445e28b57b2da7dea0584" TargetMode="External"/><Relationship Id="rId17" Type="http://schemas.openxmlformats.org/officeDocument/2006/relationships/hyperlink" Target="mailto:chengying10@chinaunicom.cn" TargetMode="External"/><Relationship Id="rId25" Type="http://schemas.openxmlformats.org/officeDocument/2006/relationships/hyperlink" Target="mailto:Shigeru.miyake.uy@hitachi.com" TargetMode="External"/><Relationship Id="rId33" Type="http://schemas.openxmlformats.org/officeDocument/2006/relationships/hyperlink" Target="mailto:xuweiling@catr.cn" TargetMode="Externa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mailto:didier.berthoumieux@nokia.com" TargetMode="External"/><Relationship Id="rId20" Type="http://schemas.openxmlformats.org/officeDocument/2006/relationships/hyperlink" Target="mailto:bruce.gracie@ericsson.com" TargetMode="External"/><Relationship Id="rId29" Type="http://schemas.openxmlformats.org/officeDocument/2006/relationships/hyperlink" Target="mailto:yanshen@huawei.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xtranet.itu.int/sites/itu-t/studygroups/2017-2020/tsag/strategy/Shared%20Documents/TD030%20Draft%20agenda%20TSAG%20RG-StdsStrat%20meeting,%205July2019%20(0).docx?d=w74798400a51342749890bec2d5cb8819" TargetMode="External"/><Relationship Id="rId24" Type="http://schemas.openxmlformats.org/officeDocument/2006/relationships/hyperlink" Target="mailto:Leo.Lehmann@bakom.admin.ch" TargetMode="External"/><Relationship Id="rId32" Type="http://schemas.openxmlformats.org/officeDocument/2006/relationships/hyperlink" Target="mailto:1_wutong@chinatelecom.cn"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Rim.Belhassine-Cherif@tunisietelecom.tn" TargetMode="External"/><Relationship Id="rId23" Type="http://schemas.openxmlformats.org/officeDocument/2006/relationships/hyperlink" Target="mailto:reiner.liebler@bnetza.de" TargetMode="External"/><Relationship Id="rId28" Type="http://schemas.openxmlformats.org/officeDocument/2006/relationships/hyperlink" Target="mailto:philrushton.icc@gmail.com" TargetMode="External"/><Relationship Id="rId36" Type="http://schemas.openxmlformats.org/officeDocument/2006/relationships/header" Target="header1.xml"/><Relationship Id="rId10" Type="http://schemas.openxmlformats.org/officeDocument/2006/relationships/hyperlink" Target="https://extranet.itu.int/sites/itu-t/studygroups/2017-2020/tsag/strategy/SitePages/Home.aspx" TargetMode="External"/><Relationship Id="rId19" Type="http://schemas.openxmlformats.org/officeDocument/2006/relationships/hyperlink" Target="mailto:latonia_gordon@apple.com" TargetMode="External"/><Relationship Id="rId31" Type="http://schemas.openxmlformats.org/officeDocument/2006/relationships/hyperlink" Target="mailto:mr-masami-ueda@sei.co.jp" TargetMode="External"/><Relationship Id="rId4" Type="http://schemas.openxmlformats.org/officeDocument/2006/relationships/settings" Target="settings.xml"/><Relationship Id="rId9" Type="http://schemas.openxmlformats.org/officeDocument/2006/relationships/hyperlink" Target="mailto:didier.berthoumieux@nokia.com" TargetMode="External"/><Relationship Id="rId14" Type="http://schemas.openxmlformats.org/officeDocument/2006/relationships/hyperlink" Target="mailto:uwe.baeder@rohde-schwarz.com" TargetMode="External"/><Relationship Id="rId22" Type="http://schemas.openxmlformats.org/officeDocument/2006/relationships/hyperlink" Target="mailto:2_misoko@tta.or.kr" TargetMode="External"/><Relationship Id="rId27" Type="http://schemas.openxmlformats.org/officeDocument/2006/relationships/hyperlink" Target="mailto:thomas.reibe@ec.europa.eu" TargetMode="External"/><Relationship Id="rId30" Type="http://schemas.openxmlformats.org/officeDocument/2006/relationships/hyperlink" Target="mailto:Arnaud_Taddei@symantec.com" TargetMode="External"/><Relationship Id="rId35" Type="http://schemas.openxmlformats.org/officeDocument/2006/relationships/hyperlink" Target="https://extranet.itu.int/sites/itu-t/studygroups/2017-2020/tsag/strategy/Shared%20Documents/TD030%20Draft%20agenda%20TSAG%20RG-StdsStrat%20meeting,%205July2019%20(0).docx?d=w74798400a51342749890bec2d5cb8819"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D7ED00EAAA48539E2A0C6AEF1C1201"/>
        <w:category>
          <w:name w:val="General"/>
          <w:gallery w:val="placeholder"/>
        </w:category>
        <w:types>
          <w:type w:val="bbPlcHdr"/>
        </w:types>
        <w:behaviors>
          <w:behavior w:val="content"/>
        </w:behaviors>
        <w:guid w:val="{CC03710C-655D-44DD-9C2B-D6952B86EC4A}"/>
      </w:docPartPr>
      <w:docPartBody>
        <w:p w:rsidR="007D1349" w:rsidRDefault="008A7440" w:rsidP="008A7440">
          <w:pPr>
            <w:pStyle w:val="46D7ED00EAAA48539E2A0C6AEF1C1201"/>
          </w:pPr>
          <w:r w:rsidRPr="005E55C3">
            <w:rPr>
              <w:rStyle w:val="PlaceholderText"/>
            </w:rPr>
            <w:t>[ShortName]</w:t>
          </w:r>
        </w:p>
      </w:docPartBody>
    </w:docPart>
    <w:docPart>
      <w:docPartPr>
        <w:name w:val="2496DC414B774ACA9EE90B0726CD34D6"/>
        <w:category>
          <w:name w:val="General"/>
          <w:gallery w:val="placeholder"/>
        </w:category>
        <w:types>
          <w:type w:val="bbPlcHdr"/>
        </w:types>
        <w:behaviors>
          <w:behavior w:val="content"/>
        </w:behaviors>
        <w:guid w:val="{6F86D050-48C4-4DEB-8F40-3E44F85F0D63}"/>
      </w:docPartPr>
      <w:docPartBody>
        <w:p w:rsidR="007D1349" w:rsidRDefault="008A7440" w:rsidP="008A7440">
          <w:pPr>
            <w:pStyle w:val="2496DC414B774ACA9EE90B0726CD34D6"/>
          </w:pPr>
          <w:r w:rsidRPr="00D87B98">
            <w:rPr>
              <w:rStyle w:val="PlaceholderText"/>
            </w:rPr>
            <w:t>[SgText]</w:t>
          </w:r>
        </w:p>
      </w:docPartBody>
    </w:docPart>
    <w:docPart>
      <w:docPartPr>
        <w:name w:val="3A03EC59B85F49BB9897B0951F42DD9B"/>
        <w:category>
          <w:name w:val="General"/>
          <w:gallery w:val="placeholder"/>
        </w:category>
        <w:types>
          <w:type w:val="bbPlcHdr"/>
        </w:types>
        <w:behaviors>
          <w:behavior w:val="content"/>
        </w:behaviors>
        <w:guid w:val="{835FE87C-9CAA-4DE8-B210-A0FF4AEB1B90}"/>
      </w:docPartPr>
      <w:docPartBody>
        <w:p w:rsidR="007D1349" w:rsidRDefault="008A7440" w:rsidP="008A7440">
          <w:pPr>
            <w:pStyle w:val="3A03EC59B85F49BB9897B0951F42DD9B"/>
          </w:pPr>
          <w:r w:rsidRPr="00D87B98">
            <w:rPr>
              <w:rStyle w:val="PlaceholderText"/>
            </w:rPr>
            <w:t>[QuestionText]</w:t>
          </w:r>
        </w:p>
      </w:docPartBody>
    </w:docPart>
    <w:docPart>
      <w:docPartPr>
        <w:name w:val="C61757E5008F48D38CB940023C2688FD"/>
        <w:category>
          <w:name w:val="General"/>
          <w:gallery w:val="placeholder"/>
        </w:category>
        <w:types>
          <w:type w:val="bbPlcHdr"/>
        </w:types>
        <w:behaviors>
          <w:behavior w:val="content"/>
        </w:behaviors>
        <w:guid w:val="{72C5CF23-34AB-4998-B56F-7B3E56EECDF0}"/>
      </w:docPartPr>
      <w:docPartBody>
        <w:p w:rsidR="007D1349" w:rsidRDefault="008A7440" w:rsidP="008A7440">
          <w:pPr>
            <w:pStyle w:val="C61757E5008F48D38CB940023C2688FD"/>
          </w:pPr>
          <w:r w:rsidRPr="00D87B98">
            <w:rPr>
              <w:rStyle w:val="PlaceholderText"/>
            </w:rPr>
            <w:t>[Place]</w:t>
          </w:r>
        </w:p>
      </w:docPartBody>
    </w:docPart>
    <w:docPart>
      <w:docPartPr>
        <w:name w:val="EC10B3B712E74D6287B97C0E4FA219A0"/>
        <w:category>
          <w:name w:val="General"/>
          <w:gallery w:val="placeholder"/>
        </w:category>
        <w:types>
          <w:type w:val="bbPlcHdr"/>
        </w:types>
        <w:behaviors>
          <w:behavior w:val="content"/>
        </w:behaviors>
        <w:guid w:val="{925F8566-DC58-4898-B6B0-282F16BA4AAF}"/>
      </w:docPartPr>
      <w:docPartBody>
        <w:p w:rsidR="007D1349" w:rsidRDefault="008A7440" w:rsidP="008A7440">
          <w:pPr>
            <w:pStyle w:val="EC10B3B712E74D6287B97C0E4FA219A0"/>
          </w:pPr>
          <w:r w:rsidRPr="00D87B98">
            <w:rPr>
              <w:rStyle w:val="PlaceholderText"/>
            </w:rPr>
            <w:t>[When]</w:t>
          </w:r>
        </w:p>
      </w:docPartBody>
    </w:docPart>
    <w:docPart>
      <w:docPartPr>
        <w:name w:val="7FDBBAC8C0CC4F4BB52892CEE6D9A508"/>
        <w:category>
          <w:name w:val="General"/>
          <w:gallery w:val="placeholder"/>
        </w:category>
        <w:types>
          <w:type w:val="bbPlcHdr"/>
        </w:types>
        <w:behaviors>
          <w:behavior w:val="content"/>
        </w:behaviors>
        <w:guid w:val="{3983F449-BD97-42F4-9242-51934802D17C}"/>
      </w:docPartPr>
      <w:docPartBody>
        <w:p w:rsidR="007D1349" w:rsidRDefault="008A7440" w:rsidP="008A7440">
          <w:pPr>
            <w:pStyle w:val="7FDBBAC8C0CC4F4BB52892CEE6D9A508"/>
          </w:pPr>
          <w:r w:rsidRPr="009963AC">
            <w:rPr>
              <w:rStyle w:val="PlaceholderText"/>
            </w:rPr>
            <w:t>[DocTypeText]</w:t>
          </w:r>
        </w:p>
      </w:docPartBody>
    </w:docPart>
    <w:docPart>
      <w:docPartPr>
        <w:name w:val="5B5AB3FA98724AE8BB096C5C9D4DD9FE"/>
        <w:category>
          <w:name w:val="General"/>
          <w:gallery w:val="placeholder"/>
        </w:category>
        <w:types>
          <w:type w:val="bbPlcHdr"/>
        </w:types>
        <w:behaviors>
          <w:behavior w:val="content"/>
        </w:behaviors>
        <w:guid w:val="{11B31DE3-E016-459E-87EA-6B0A019D7715}"/>
      </w:docPartPr>
      <w:docPartBody>
        <w:p w:rsidR="007D1349" w:rsidRDefault="008A7440" w:rsidP="008A7440">
          <w:pPr>
            <w:pStyle w:val="5B5AB3FA98724AE8BB096C5C9D4DD9FE"/>
          </w:pPr>
          <w:r w:rsidRPr="00E236D2">
            <w:rPr>
              <w:rStyle w:val="PlaceholderText"/>
            </w:rPr>
            <w:t>[DocumentSource]</w:t>
          </w:r>
        </w:p>
      </w:docPartBody>
    </w:docPart>
    <w:docPart>
      <w:docPartPr>
        <w:name w:val="665AF2397A7C44F298AAA1E7F82EC31D"/>
        <w:category>
          <w:name w:val="General"/>
          <w:gallery w:val="placeholder"/>
        </w:category>
        <w:types>
          <w:type w:val="bbPlcHdr"/>
        </w:types>
        <w:behaviors>
          <w:behavior w:val="content"/>
        </w:behaviors>
        <w:guid w:val="{4EC1265B-82CE-48A2-A34D-8EE87908F42B}"/>
      </w:docPartPr>
      <w:docPartBody>
        <w:p w:rsidR="007D1349" w:rsidRDefault="008A7440" w:rsidP="008A7440">
          <w:pPr>
            <w:pStyle w:val="665AF2397A7C44F298AAA1E7F82EC31D"/>
          </w:pPr>
          <w:r>
            <w:rPr>
              <w:rStyle w:val="PlaceholderText"/>
            </w:rPr>
            <w:t>[Title]</w:t>
          </w:r>
        </w:p>
      </w:docPartBody>
    </w:docPart>
    <w:docPart>
      <w:docPartPr>
        <w:name w:val="A3DEB32F74B34385BF052E014CF159B1"/>
        <w:category>
          <w:name w:val="General"/>
          <w:gallery w:val="placeholder"/>
        </w:category>
        <w:types>
          <w:type w:val="bbPlcHdr"/>
        </w:types>
        <w:behaviors>
          <w:behavior w:val="content"/>
        </w:behaviors>
        <w:guid w:val="{5E81B287-F997-4684-BE32-A6DF910B05DE}"/>
      </w:docPartPr>
      <w:docPartBody>
        <w:p w:rsidR="007D1349" w:rsidRDefault="008A7440" w:rsidP="008A7440">
          <w:pPr>
            <w:pStyle w:val="A3DEB32F74B34385BF052E014CF159B1"/>
          </w:pPr>
          <w:r w:rsidRPr="009963AC">
            <w:rPr>
              <w:rStyle w:val="PlaceholderText"/>
            </w:rPr>
            <w:t>[Purpose]</w:t>
          </w:r>
        </w:p>
      </w:docPartBody>
    </w:docPart>
    <w:docPart>
      <w:docPartPr>
        <w:name w:val="EFAE358BC431405A807EB74CF5C6E528"/>
        <w:category>
          <w:name w:val="General"/>
          <w:gallery w:val="placeholder"/>
        </w:category>
        <w:types>
          <w:type w:val="bbPlcHdr"/>
        </w:types>
        <w:behaviors>
          <w:behavior w:val="content"/>
        </w:behaviors>
        <w:guid w:val="{7A017772-1F8A-43EB-8219-450F4E5072BC}"/>
      </w:docPartPr>
      <w:docPartBody>
        <w:p w:rsidR="007D1349" w:rsidRDefault="008A7440" w:rsidP="008A7440">
          <w:pPr>
            <w:pStyle w:val="EFAE358BC431405A807EB74CF5C6E528"/>
          </w:pPr>
          <w:r>
            <w:rPr>
              <w:rStyle w:val="PlaceholderText"/>
            </w:rPr>
            <w:t>[Keywords]</w:t>
          </w:r>
        </w:p>
      </w:docPartBody>
    </w:docPart>
    <w:docPart>
      <w:docPartPr>
        <w:name w:val="EF3E11A6F7AE474A82355181C2D6ECF1"/>
        <w:category>
          <w:name w:val="General"/>
          <w:gallery w:val="placeholder"/>
        </w:category>
        <w:types>
          <w:type w:val="bbPlcHdr"/>
        </w:types>
        <w:behaviors>
          <w:behavior w:val="content"/>
        </w:behaviors>
        <w:guid w:val="{B1ADEF30-CA3C-4D01-ABF9-C96F811CAB4B}"/>
      </w:docPartPr>
      <w:docPartBody>
        <w:p w:rsidR="007D1349" w:rsidRDefault="008A7440" w:rsidP="008A7440">
          <w:pPr>
            <w:pStyle w:val="EF3E11A6F7AE474A82355181C2D6ECF1"/>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440"/>
    <w:rsid w:val="00171886"/>
    <w:rsid w:val="00242ADD"/>
    <w:rsid w:val="002D2457"/>
    <w:rsid w:val="00334621"/>
    <w:rsid w:val="00354047"/>
    <w:rsid w:val="0036699B"/>
    <w:rsid w:val="0047199C"/>
    <w:rsid w:val="0054579F"/>
    <w:rsid w:val="00582FAB"/>
    <w:rsid w:val="005E23F4"/>
    <w:rsid w:val="00677205"/>
    <w:rsid w:val="00747DF0"/>
    <w:rsid w:val="00767B09"/>
    <w:rsid w:val="007C6E95"/>
    <w:rsid w:val="007D1349"/>
    <w:rsid w:val="0082646F"/>
    <w:rsid w:val="008A478B"/>
    <w:rsid w:val="008A7440"/>
    <w:rsid w:val="009353B8"/>
    <w:rsid w:val="00963AFE"/>
    <w:rsid w:val="009D6081"/>
    <w:rsid w:val="009E0E92"/>
    <w:rsid w:val="009E1762"/>
    <w:rsid w:val="009E70F1"/>
    <w:rsid w:val="00AB0016"/>
    <w:rsid w:val="00B8135D"/>
    <w:rsid w:val="00C60054"/>
    <w:rsid w:val="00C91AD0"/>
    <w:rsid w:val="00D27D6D"/>
    <w:rsid w:val="00D9244D"/>
    <w:rsid w:val="00D97366"/>
    <w:rsid w:val="00E027BF"/>
    <w:rsid w:val="00E649E2"/>
    <w:rsid w:val="00E94B7A"/>
    <w:rsid w:val="00F622D7"/>
    <w:rsid w:val="00F7525A"/>
    <w:rsid w:val="00FA5799"/>
    <w:rsid w:val="00FE6F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A7440"/>
    <w:rPr>
      <w:color w:val="808080"/>
    </w:rPr>
  </w:style>
  <w:style w:type="paragraph" w:customStyle="1" w:styleId="46D7ED00EAAA48539E2A0C6AEF1C1201">
    <w:name w:val="46D7ED00EAAA48539E2A0C6AEF1C1201"/>
    <w:rsid w:val="008A7440"/>
  </w:style>
  <w:style w:type="paragraph" w:customStyle="1" w:styleId="2496DC414B774ACA9EE90B0726CD34D6">
    <w:name w:val="2496DC414B774ACA9EE90B0726CD34D6"/>
    <w:rsid w:val="008A7440"/>
  </w:style>
  <w:style w:type="paragraph" w:customStyle="1" w:styleId="3A03EC59B85F49BB9897B0951F42DD9B">
    <w:name w:val="3A03EC59B85F49BB9897B0951F42DD9B"/>
    <w:rsid w:val="008A7440"/>
  </w:style>
  <w:style w:type="paragraph" w:customStyle="1" w:styleId="C61757E5008F48D38CB940023C2688FD">
    <w:name w:val="C61757E5008F48D38CB940023C2688FD"/>
    <w:rsid w:val="008A7440"/>
  </w:style>
  <w:style w:type="paragraph" w:customStyle="1" w:styleId="EC10B3B712E74D6287B97C0E4FA219A0">
    <w:name w:val="EC10B3B712E74D6287B97C0E4FA219A0"/>
    <w:rsid w:val="008A7440"/>
  </w:style>
  <w:style w:type="paragraph" w:customStyle="1" w:styleId="7FDBBAC8C0CC4F4BB52892CEE6D9A508">
    <w:name w:val="7FDBBAC8C0CC4F4BB52892CEE6D9A508"/>
    <w:rsid w:val="008A7440"/>
  </w:style>
  <w:style w:type="paragraph" w:customStyle="1" w:styleId="5B5AB3FA98724AE8BB096C5C9D4DD9FE">
    <w:name w:val="5B5AB3FA98724AE8BB096C5C9D4DD9FE"/>
    <w:rsid w:val="008A7440"/>
  </w:style>
  <w:style w:type="paragraph" w:customStyle="1" w:styleId="665AF2397A7C44F298AAA1E7F82EC31D">
    <w:name w:val="665AF2397A7C44F298AAA1E7F82EC31D"/>
    <w:rsid w:val="008A7440"/>
  </w:style>
  <w:style w:type="paragraph" w:customStyle="1" w:styleId="A3DEB32F74B34385BF052E014CF159B1">
    <w:name w:val="A3DEB32F74B34385BF052E014CF159B1"/>
    <w:rsid w:val="008A7440"/>
  </w:style>
  <w:style w:type="paragraph" w:customStyle="1" w:styleId="EFAE358BC431405A807EB74CF5C6E528">
    <w:name w:val="EFAE358BC431405A807EB74CF5C6E528"/>
    <w:rsid w:val="008A7440"/>
  </w:style>
  <w:style w:type="paragraph" w:customStyle="1" w:styleId="EF3E11A6F7AE474A82355181C2D6ECF1">
    <w:name w:val="EF3E11A6F7AE474A82355181C2D6ECF1"/>
    <w:rsid w:val="008A7440"/>
  </w:style>
  <w:style w:type="paragraph" w:customStyle="1" w:styleId="C7FA797198E34F2C8DCF9DCC289460FE">
    <w:name w:val="C7FA797198E34F2C8DCF9DCC289460FE"/>
    <w:rsid w:val="008A74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89669-E3A8-41AB-AC5D-2219A9BF6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5</Pages>
  <Words>1747</Words>
  <Characters>9959</Characters>
  <Application>Microsoft Office Word</Application>
  <DocSecurity>0</DocSecurity>
  <Lines>82</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Draft report of the TSAG RG-StdsStrat interim e-meeting, 5 July 2019</vt:lpstr>
      <vt:lpstr/>
      <vt:lpstr/>
    </vt:vector>
  </TitlesOfParts>
  <Company>ITU</Company>
  <LinksUpToDate>false</LinksUpToDate>
  <CharactersWithSpaces>11683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TSAG RG-StdsStrat interim e-meeting, 5 July 2019</dc:title>
  <dc:creator>TSB-MEU</dc:creator>
  <cp:keywords>RG-StdsStrat e-meeting report</cp:keywords>
  <cp:lastModifiedBy>Euchner, Martin</cp:lastModifiedBy>
  <cp:revision>59</cp:revision>
  <cp:lastPrinted>2019-07-08T08:18:00Z</cp:lastPrinted>
  <dcterms:created xsi:type="dcterms:W3CDTF">2019-07-02T11:08:00Z</dcterms:created>
  <dcterms:modified xsi:type="dcterms:W3CDTF">2019-09-01T10:26:00Z</dcterms:modified>
</cp:coreProperties>
</file>